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widowControl/>
        <w:snapToGrid w:val="0"/>
        <w:spacing w:line="360" w:lineRule="atLeast"/>
        <w:jc w:val="center"/>
        <w:rPr>
          <w:rFonts w:ascii="Times New Roman" w:eastAsia="黑体" w:hAnsi="Times New Roman" w:cs="Times New Roman" w:hint="default"/>
          <w:b/>
          <w:bCs/>
          <w:kern w:val="0"/>
          <w:sz w:val="32"/>
        </w:rPr>
      </w:pPr>
      <w:r>
        <w:rPr>
          <w:rFonts w:ascii="Times New Roman" w:eastAsia="黑体" w:hAnsi="Times New Roman" w:cs="Times New Roman" w:hint="default"/>
          <w:b/>
          <w:bCs/>
          <w:kern w:val="0"/>
          <w:sz w:val="32"/>
        </w:rPr>
        <w:drawing>
          <wp:anchor simplePos="0" relativeHeight="251658240" behindDoc="0" locked="0" layoutInCell="1" allowOverlap="1">
            <wp:simplePos x="0" y="0"/>
            <wp:positionH relativeFrom="page">
              <wp:posOffset>10693400</wp:posOffset>
            </wp:positionH>
            <wp:positionV relativeFrom="topMargin">
              <wp:posOffset>12293600</wp:posOffset>
            </wp:positionV>
            <wp:extent cx="304800" cy="4572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393284" name=""/>
                    <pic:cNvPicPr>
                      <a:picLocks noChangeAspect="1"/>
                    </pic:cNvPicPr>
                  </pic:nvPicPr>
                  <pic:blipFill>
                    <a:blip xmlns:r="http://schemas.openxmlformats.org/officeDocument/2006/relationships" r:embed="rId5"/>
                    <a:stretch>
                      <a:fillRect/>
                    </a:stretch>
                  </pic:blipFill>
                  <pic:spPr>
                    <a:xfrm>
                      <a:off x="0" y="0"/>
                      <a:ext cx="304800" cy="457200"/>
                    </a:xfrm>
                    <a:prstGeom prst="rect">
                      <a:avLst/>
                    </a:prstGeom>
                  </pic:spPr>
                </pic:pic>
              </a:graphicData>
            </a:graphic>
          </wp:anchor>
        </w:drawing>
      </w:r>
      <w:r>
        <w:rPr>
          <w:rFonts w:ascii="Times New Roman" w:eastAsia="黑体" w:hAnsi="Times New Roman" w:cs="Times New Roman" w:hint="default"/>
          <w:b/>
          <w:bCs/>
          <w:kern w:val="0"/>
          <w:sz w:val="32"/>
        </w:rPr>
        <w:t>英语</w:t>
      </w:r>
      <w:r>
        <w:rPr>
          <w:rFonts w:ascii="Times New Roman" w:eastAsia="黑体" w:hAnsi="Times New Roman" w:cs="Times New Roman" w:hint="eastAsia"/>
          <w:b/>
          <w:bCs/>
          <w:kern w:val="0"/>
          <w:sz w:val="32"/>
          <w:lang w:eastAsia="zh-CN"/>
        </w:rPr>
        <w:t>二调</w:t>
      </w:r>
      <w:r>
        <w:rPr>
          <w:rFonts w:ascii="Times New Roman" w:eastAsia="黑体" w:hAnsi="Times New Roman" w:cs="Times New Roman" w:hint="default"/>
          <w:b/>
          <w:bCs/>
          <w:kern w:val="0"/>
          <w:sz w:val="32"/>
        </w:rPr>
        <w:t>参考答案及评分意见</w:t>
      </w:r>
    </w:p>
    <w:p>
      <w:pPr>
        <w:spacing w:line="400" w:lineRule="exact"/>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sz w:val="24"/>
          <w:szCs w:val="24"/>
        </w:rPr>
        <w:t>第一卷（满分10</w:t>
      </w:r>
      <w:r>
        <w:rPr>
          <w:rFonts w:asciiTheme="minorEastAsia" w:hAnsiTheme="minorEastAsia" w:cstheme="minorEastAsia" w:hint="eastAsia"/>
          <w:b/>
          <w:bCs/>
          <w:sz w:val="24"/>
          <w:szCs w:val="24"/>
          <w:lang w:val="en-US" w:eastAsia="zh-CN"/>
        </w:rPr>
        <w:t>0</w:t>
      </w:r>
      <w:bookmarkStart w:id="0" w:name="_GoBack"/>
      <w:bookmarkEnd w:id="0"/>
      <w:r>
        <w:rPr>
          <w:rFonts w:asciiTheme="minorEastAsia" w:eastAsiaTheme="minorEastAsia" w:hAnsiTheme="minorEastAsia" w:cstheme="minorEastAsia" w:hint="eastAsia"/>
          <w:b/>
          <w:bCs/>
          <w:sz w:val="24"/>
          <w:szCs w:val="24"/>
        </w:rPr>
        <w:t>分）</w:t>
      </w:r>
    </w:p>
    <w:p>
      <w:pPr>
        <w:spacing w:line="400" w:lineRule="exact"/>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sz w:val="24"/>
        </w:rPr>
        <w:t>第一部分：听力（共20小题；每小题1.5分；满分30分）</w:t>
      </w:r>
    </w:p>
    <w:p>
      <w:pPr>
        <w:spacing w:line="400" w:lineRule="exact"/>
        <w:ind w:firstLine="240" w:firstLineChars="100"/>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kern w:val="0"/>
          <w:sz w:val="24"/>
        </w:rPr>
        <w:t xml:space="preserve">1-5 </w:t>
      </w:r>
      <w:r>
        <w:rPr>
          <w:rFonts w:asciiTheme="minorEastAsia" w:hAnsiTheme="minorEastAsia" w:cstheme="minorEastAsia" w:hint="eastAsia"/>
          <w:b/>
          <w:bCs/>
          <w:kern w:val="0"/>
          <w:sz w:val="24"/>
          <w:lang w:val="en-US" w:eastAsia="zh-CN"/>
        </w:rPr>
        <w:t>BBAAA</w:t>
      </w:r>
      <w:r>
        <w:rPr>
          <w:rFonts w:asciiTheme="minorEastAsia" w:eastAsiaTheme="minorEastAsia" w:hAnsiTheme="minorEastAsia" w:cstheme="minorEastAsia" w:hint="eastAsia"/>
          <w:b/>
          <w:bCs/>
          <w:kern w:val="0"/>
          <w:sz w:val="24"/>
        </w:rPr>
        <w:t xml:space="preserve">  </w:t>
      </w:r>
      <w:r>
        <w:rPr>
          <w:rFonts w:asciiTheme="minorEastAsia" w:hAnsiTheme="minorEastAsia" w:cstheme="minorEastAsia" w:hint="eastAsia"/>
          <w:b/>
          <w:bCs/>
          <w:kern w:val="0"/>
          <w:sz w:val="24"/>
          <w:lang w:val="en-US" w:eastAsia="zh-CN"/>
        </w:rPr>
        <w:t xml:space="preserve">   </w:t>
      </w:r>
      <w:r>
        <w:rPr>
          <w:rFonts w:asciiTheme="minorEastAsia" w:eastAsiaTheme="minorEastAsia" w:hAnsiTheme="minorEastAsia" w:cstheme="minorEastAsia" w:hint="eastAsia"/>
          <w:b/>
          <w:bCs/>
          <w:kern w:val="0"/>
          <w:sz w:val="24"/>
        </w:rPr>
        <w:t>6</w:t>
      </w:r>
      <w:r>
        <w:rPr>
          <w:rFonts w:asciiTheme="minorEastAsia" w:hAnsiTheme="minorEastAsia" w:cstheme="minorEastAsia" w:hint="eastAsia"/>
          <w:b/>
          <w:bCs/>
          <w:kern w:val="0"/>
          <w:sz w:val="24"/>
          <w:lang w:val="en-US" w:eastAsia="zh-CN"/>
        </w:rPr>
        <w:t>-</w:t>
      </w:r>
      <w:r>
        <w:rPr>
          <w:rFonts w:asciiTheme="minorEastAsia" w:eastAsiaTheme="minorEastAsia" w:hAnsiTheme="minorEastAsia" w:cstheme="minorEastAsia" w:hint="eastAsia"/>
          <w:b/>
          <w:bCs/>
          <w:kern w:val="0"/>
          <w:sz w:val="24"/>
        </w:rPr>
        <w:t>10</w:t>
      </w:r>
      <w:r>
        <w:rPr>
          <w:rFonts w:asciiTheme="minorEastAsia" w:hAnsiTheme="minorEastAsia" w:cstheme="minorEastAsia" w:hint="eastAsia"/>
          <w:b/>
          <w:bCs/>
          <w:kern w:val="0"/>
          <w:sz w:val="24"/>
          <w:lang w:val="en-US" w:eastAsia="zh-CN"/>
        </w:rPr>
        <w:t xml:space="preserve"> BAACC</w:t>
      </w:r>
      <w:r>
        <w:rPr>
          <w:rFonts w:asciiTheme="minorEastAsia" w:eastAsiaTheme="minorEastAsia" w:hAnsiTheme="minorEastAsia" w:cstheme="minorEastAsia" w:hint="eastAsia"/>
          <w:b/>
          <w:bCs/>
          <w:sz w:val="24"/>
        </w:rPr>
        <w:t xml:space="preserve">  </w:t>
      </w:r>
      <w:r>
        <w:rPr>
          <w:rFonts w:asciiTheme="minorEastAsia" w:hAnsiTheme="minorEastAsia" w:cstheme="minorEastAsia" w:hint="eastAsia"/>
          <w:b/>
          <w:bCs/>
          <w:sz w:val="24"/>
          <w:lang w:val="en-US" w:eastAsia="zh-CN"/>
        </w:rPr>
        <w:t xml:space="preserve">  </w:t>
      </w:r>
      <w:r>
        <w:rPr>
          <w:rFonts w:asciiTheme="minorEastAsia" w:eastAsiaTheme="minorEastAsia" w:hAnsiTheme="minorEastAsia" w:cstheme="minorEastAsia" w:hint="eastAsia"/>
          <w:b/>
          <w:bCs/>
          <w:sz w:val="24"/>
        </w:rPr>
        <w:t xml:space="preserve">11-15 </w:t>
      </w:r>
      <w:r>
        <w:rPr>
          <w:rFonts w:asciiTheme="minorEastAsia" w:hAnsiTheme="minorEastAsia" w:cstheme="minorEastAsia" w:hint="eastAsia"/>
          <w:b/>
          <w:bCs/>
          <w:sz w:val="24"/>
          <w:lang w:val="en-US" w:eastAsia="zh-CN"/>
        </w:rPr>
        <w:t>ABBAA</w:t>
      </w:r>
      <w:r>
        <w:rPr>
          <w:rFonts w:asciiTheme="minorEastAsia" w:eastAsiaTheme="minorEastAsia" w:hAnsiTheme="minorEastAsia" w:cstheme="minorEastAsia" w:hint="eastAsia"/>
          <w:b/>
          <w:bCs/>
          <w:sz w:val="24"/>
        </w:rPr>
        <w:t xml:space="preserve">   </w:t>
      </w:r>
      <w:r>
        <w:rPr>
          <w:rFonts w:asciiTheme="minorEastAsia" w:hAnsiTheme="minorEastAsia" w:cstheme="minorEastAsia" w:hint="eastAsia"/>
          <w:b/>
          <w:bCs/>
          <w:sz w:val="24"/>
          <w:lang w:val="en-US" w:eastAsia="zh-CN"/>
        </w:rPr>
        <w:t xml:space="preserve">  </w:t>
      </w:r>
      <w:r>
        <w:rPr>
          <w:rFonts w:asciiTheme="minorEastAsia" w:eastAsiaTheme="minorEastAsia" w:hAnsiTheme="minorEastAsia" w:cstheme="minorEastAsia" w:hint="eastAsia"/>
          <w:b/>
          <w:bCs/>
          <w:sz w:val="24"/>
        </w:rPr>
        <w:t xml:space="preserve">16-20 </w:t>
      </w:r>
      <w:r>
        <w:rPr>
          <w:rFonts w:asciiTheme="minorEastAsia" w:hAnsiTheme="minorEastAsia" w:cstheme="minorEastAsia" w:hint="eastAsia"/>
          <w:b/>
          <w:bCs/>
          <w:sz w:val="24"/>
          <w:lang w:val="en-US" w:eastAsia="zh-CN"/>
        </w:rPr>
        <w:t>BABCB</w:t>
      </w:r>
    </w:p>
    <w:p>
      <w:pP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第二部分：英语知识运用（共30小题；每小题1分；满分30分）</w:t>
      </w:r>
    </w:p>
    <w:p>
      <w:pPr>
        <w:ind w:firstLine="240" w:firstLineChars="100"/>
        <w:textAlignment w:val="baseline"/>
        <w:rPr>
          <w:rFonts w:asciiTheme="minorEastAsia" w:eastAsiaTheme="minorEastAsia" w:hAnsiTheme="minorEastAsia" w:cstheme="minorEastAsia" w:hint="eastAsia"/>
          <w:b/>
          <w:bCs/>
          <w:kern w:val="0"/>
          <w:sz w:val="24"/>
        </w:rPr>
      </w:pPr>
      <w:r>
        <w:rPr>
          <w:rFonts w:asciiTheme="minorEastAsia" w:eastAsiaTheme="minorEastAsia" w:hAnsiTheme="minorEastAsia" w:cstheme="minorEastAsia" w:hint="eastAsia"/>
          <w:b/>
          <w:bCs/>
          <w:kern w:val="0"/>
          <w:sz w:val="24"/>
        </w:rPr>
        <w:t xml:space="preserve">21-25 </w:t>
      </w:r>
      <w:r>
        <w:rPr>
          <w:rFonts w:asciiTheme="minorEastAsia" w:hAnsiTheme="minorEastAsia" w:cstheme="minorEastAsia" w:hint="eastAsia"/>
          <w:b/>
          <w:bCs/>
          <w:kern w:val="0"/>
          <w:sz w:val="24"/>
          <w:lang w:val="en-US" w:eastAsia="zh-CN"/>
        </w:rPr>
        <w:t>BBCCB</w:t>
      </w:r>
      <w:r>
        <w:rPr>
          <w:rFonts w:asciiTheme="minorEastAsia" w:eastAsiaTheme="minorEastAsia" w:hAnsiTheme="minorEastAsia" w:cstheme="minorEastAsia" w:hint="eastAsia"/>
          <w:b/>
          <w:bCs/>
          <w:kern w:val="0"/>
          <w:sz w:val="24"/>
        </w:rPr>
        <w:t xml:space="preserve">  26-30 </w:t>
      </w:r>
      <w:r>
        <w:rPr>
          <w:rFonts w:asciiTheme="minorEastAsia" w:hAnsiTheme="minorEastAsia" w:cstheme="minorEastAsia" w:hint="eastAsia"/>
          <w:b/>
          <w:bCs/>
          <w:kern w:val="0"/>
          <w:sz w:val="24"/>
          <w:lang w:val="en-US" w:eastAsia="zh-CN"/>
        </w:rPr>
        <w:t>CAABC</w:t>
      </w:r>
      <w:r>
        <w:rPr>
          <w:rFonts w:asciiTheme="minorEastAsia" w:eastAsiaTheme="minorEastAsia" w:hAnsiTheme="minorEastAsia" w:cstheme="minorEastAsia" w:hint="eastAsia"/>
          <w:b/>
          <w:bCs/>
          <w:kern w:val="0"/>
          <w:sz w:val="24"/>
        </w:rPr>
        <w:t xml:space="preserve">   31-35 </w:t>
      </w:r>
      <w:r>
        <w:rPr>
          <w:rFonts w:asciiTheme="minorEastAsia" w:hAnsiTheme="minorEastAsia" w:cstheme="minorEastAsia" w:hint="eastAsia"/>
          <w:b/>
          <w:bCs/>
          <w:kern w:val="0"/>
          <w:sz w:val="24"/>
          <w:lang w:val="en-US" w:eastAsia="zh-CN"/>
        </w:rPr>
        <w:t>CBCCC</w:t>
      </w:r>
      <w:r>
        <w:rPr>
          <w:rFonts w:asciiTheme="minorEastAsia" w:eastAsiaTheme="minorEastAsia" w:hAnsiTheme="minorEastAsia" w:cstheme="minorEastAsia" w:hint="eastAsia"/>
          <w:b/>
          <w:bCs/>
          <w:kern w:val="0"/>
          <w:sz w:val="24"/>
        </w:rPr>
        <w:t xml:space="preserve"> </w:t>
      </w:r>
    </w:p>
    <w:p>
      <w:pPr>
        <w:ind w:firstLine="240" w:firstLineChars="100"/>
        <w:textAlignment w:val="baseline"/>
        <w:rPr>
          <w:rFonts w:asciiTheme="minorEastAsia" w:eastAsiaTheme="minorEastAsia" w:hAnsiTheme="minorEastAsia" w:cstheme="minorEastAsia" w:hint="eastAsia"/>
          <w:b/>
          <w:bCs/>
          <w:color w:val="993300"/>
          <w:sz w:val="24"/>
        </w:rPr>
      </w:pPr>
      <w:r>
        <w:rPr>
          <w:rFonts w:asciiTheme="minorEastAsia" w:eastAsiaTheme="minorEastAsia" w:hAnsiTheme="minorEastAsia" w:cstheme="minorEastAsia" w:hint="eastAsia"/>
          <w:b/>
          <w:bCs/>
          <w:kern w:val="0"/>
          <w:sz w:val="24"/>
        </w:rPr>
        <w:t xml:space="preserve">36-40 </w:t>
      </w:r>
      <w:r>
        <w:rPr>
          <w:rFonts w:asciiTheme="minorEastAsia" w:hAnsiTheme="minorEastAsia" w:cstheme="minorEastAsia" w:hint="eastAsia"/>
          <w:b/>
          <w:bCs/>
          <w:kern w:val="0"/>
          <w:sz w:val="24"/>
          <w:lang w:val="en-US" w:eastAsia="zh-CN"/>
        </w:rPr>
        <w:t>CBABB</w:t>
      </w:r>
      <w:r>
        <w:rPr>
          <w:rFonts w:asciiTheme="minorEastAsia" w:eastAsiaTheme="minorEastAsia" w:hAnsiTheme="minorEastAsia" w:cstheme="minorEastAsia" w:hint="eastAsia"/>
          <w:b/>
          <w:bCs/>
          <w:kern w:val="0"/>
          <w:sz w:val="24"/>
        </w:rPr>
        <w:t xml:space="preserve">   41-45 </w:t>
      </w:r>
      <w:r>
        <w:rPr>
          <w:rFonts w:asciiTheme="minorEastAsia" w:hAnsiTheme="minorEastAsia" w:cstheme="minorEastAsia" w:hint="eastAsia"/>
          <w:b/>
          <w:bCs/>
          <w:kern w:val="0"/>
          <w:sz w:val="24"/>
          <w:lang w:val="en-US" w:eastAsia="zh-CN"/>
        </w:rPr>
        <w:t>CCDCA</w:t>
      </w:r>
      <w:r>
        <w:rPr>
          <w:rFonts w:asciiTheme="minorEastAsia" w:eastAsiaTheme="minorEastAsia" w:hAnsiTheme="minorEastAsia" w:cstheme="minorEastAsia" w:hint="eastAsia"/>
          <w:b/>
          <w:bCs/>
          <w:kern w:val="0"/>
          <w:sz w:val="24"/>
        </w:rPr>
        <w:t xml:space="preserve">   46-50 </w:t>
      </w:r>
      <w:r>
        <w:rPr>
          <w:rFonts w:asciiTheme="minorEastAsia" w:hAnsiTheme="minorEastAsia" w:cstheme="minorEastAsia" w:hint="eastAsia"/>
          <w:b/>
          <w:bCs/>
          <w:kern w:val="0"/>
          <w:sz w:val="24"/>
          <w:lang w:val="en-US" w:eastAsia="zh-CN"/>
        </w:rPr>
        <w:t>CABDA</w:t>
      </w:r>
    </w:p>
    <w:p>
      <w:pP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pacing w:val="-2"/>
          <w:sz w:val="24"/>
        </w:rPr>
        <w:t>第三部分：阅读理解（共20小题；每小题2分；满分40分）</w:t>
      </w:r>
    </w:p>
    <w:p>
      <w:pPr>
        <w:spacing w:line="380" w:lineRule="exact"/>
        <w:ind w:firstLine="240" w:firstLineChars="100"/>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kern w:val="0"/>
          <w:sz w:val="24"/>
        </w:rPr>
        <w:t xml:space="preserve">51-55 </w:t>
      </w:r>
      <w:r>
        <w:rPr>
          <w:rFonts w:asciiTheme="minorEastAsia" w:hAnsiTheme="minorEastAsia" w:cstheme="minorEastAsia" w:hint="eastAsia"/>
          <w:b/>
          <w:bCs/>
          <w:kern w:val="0"/>
          <w:sz w:val="24"/>
          <w:lang w:val="en-US" w:eastAsia="zh-CN"/>
        </w:rPr>
        <w:t>BBBAC</w:t>
      </w:r>
      <w:r>
        <w:rPr>
          <w:rFonts w:asciiTheme="minorEastAsia" w:eastAsiaTheme="minorEastAsia" w:hAnsiTheme="minorEastAsia" w:cstheme="minorEastAsia" w:hint="eastAsia"/>
          <w:b/>
          <w:bCs/>
          <w:kern w:val="0"/>
          <w:sz w:val="24"/>
        </w:rPr>
        <w:t xml:space="preserve">  </w:t>
      </w:r>
      <w:r>
        <w:rPr>
          <w:rFonts w:asciiTheme="minorEastAsia" w:hAnsiTheme="minorEastAsia" w:cstheme="minorEastAsia" w:hint="eastAsia"/>
          <w:b/>
          <w:bCs/>
          <w:kern w:val="0"/>
          <w:sz w:val="24"/>
          <w:lang w:val="en-US" w:eastAsia="zh-CN"/>
        </w:rPr>
        <w:t xml:space="preserve"> </w:t>
      </w:r>
      <w:r>
        <w:rPr>
          <w:rFonts w:asciiTheme="minorEastAsia" w:eastAsiaTheme="minorEastAsia" w:hAnsiTheme="minorEastAsia" w:cstheme="minorEastAsia" w:hint="eastAsia"/>
          <w:b/>
          <w:bCs/>
          <w:kern w:val="0"/>
          <w:sz w:val="24"/>
        </w:rPr>
        <w:t xml:space="preserve">56-60 </w:t>
      </w:r>
      <w:r>
        <w:rPr>
          <w:rFonts w:asciiTheme="minorEastAsia" w:hAnsiTheme="minorEastAsia" w:cstheme="minorEastAsia" w:hint="eastAsia"/>
          <w:b/>
          <w:bCs/>
          <w:kern w:val="0"/>
          <w:sz w:val="24"/>
          <w:lang w:val="en-US" w:eastAsia="zh-CN"/>
        </w:rPr>
        <w:t>DCDBA</w:t>
      </w:r>
      <w:r>
        <w:rPr>
          <w:rFonts w:asciiTheme="minorEastAsia" w:eastAsiaTheme="minorEastAsia" w:hAnsiTheme="minorEastAsia" w:cstheme="minorEastAsia" w:hint="eastAsia"/>
          <w:b/>
          <w:bCs/>
          <w:kern w:val="0"/>
          <w:sz w:val="24"/>
        </w:rPr>
        <w:t xml:space="preserve"> </w:t>
      </w:r>
      <w:r>
        <w:rPr>
          <w:rFonts w:asciiTheme="minorEastAsia" w:hAnsiTheme="minorEastAsia" w:cstheme="minorEastAsia" w:hint="eastAsia"/>
          <w:b/>
          <w:bCs/>
          <w:kern w:val="0"/>
          <w:sz w:val="24"/>
          <w:lang w:val="en-US" w:eastAsia="zh-CN"/>
        </w:rPr>
        <w:t xml:space="preserve">  </w:t>
      </w:r>
      <w:r>
        <w:rPr>
          <w:rFonts w:asciiTheme="minorEastAsia" w:eastAsiaTheme="minorEastAsia" w:hAnsiTheme="minorEastAsia" w:cstheme="minorEastAsia" w:hint="eastAsia"/>
          <w:b/>
          <w:bCs/>
          <w:kern w:val="0"/>
          <w:sz w:val="24"/>
        </w:rPr>
        <w:t xml:space="preserve">61-65 </w:t>
      </w:r>
      <w:r>
        <w:rPr>
          <w:rFonts w:asciiTheme="minorEastAsia" w:hAnsiTheme="minorEastAsia" w:cstheme="minorEastAsia" w:hint="eastAsia"/>
          <w:b/>
          <w:bCs/>
          <w:kern w:val="0"/>
          <w:sz w:val="24"/>
          <w:lang w:val="en-US" w:eastAsia="zh-CN"/>
        </w:rPr>
        <w:t>ADBDB</w:t>
      </w:r>
      <w:r>
        <w:rPr>
          <w:rFonts w:asciiTheme="minorEastAsia" w:eastAsiaTheme="minorEastAsia" w:hAnsiTheme="minorEastAsia" w:cstheme="minorEastAsia" w:hint="eastAsia"/>
          <w:b/>
          <w:bCs/>
          <w:kern w:val="0"/>
          <w:sz w:val="24"/>
        </w:rPr>
        <w:t xml:space="preserve">  </w:t>
      </w:r>
      <w:r>
        <w:rPr>
          <w:rFonts w:asciiTheme="minorEastAsia" w:hAnsiTheme="minorEastAsia" w:cstheme="minorEastAsia" w:hint="eastAsia"/>
          <w:b/>
          <w:bCs/>
          <w:kern w:val="0"/>
          <w:sz w:val="24"/>
          <w:lang w:val="en-US" w:eastAsia="zh-CN"/>
        </w:rPr>
        <w:t xml:space="preserve">  </w:t>
      </w:r>
      <w:r>
        <w:rPr>
          <w:rFonts w:asciiTheme="minorEastAsia" w:eastAsiaTheme="minorEastAsia" w:hAnsiTheme="minorEastAsia" w:cstheme="minorEastAsia" w:hint="eastAsia"/>
          <w:b/>
          <w:bCs/>
          <w:kern w:val="0"/>
          <w:sz w:val="24"/>
        </w:rPr>
        <w:t xml:space="preserve">66-70 </w:t>
      </w:r>
      <w:r>
        <w:rPr>
          <w:rFonts w:asciiTheme="minorEastAsia" w:hAnsiTheme="minorEastAsia" w:cstheme="minorEastAsia" w:hint="eastAsia"/>
          <w:b/>
          <w:bCs/>
          <w:kern w:val="0"/>
          <w:sz w:val="24"/>
          <w:lang w:val="en-US" w:eastAsia="zh-CN"/>
        </w:rPr>
        <w:t>CEDAB</w:t>
      </w:r>
    </w:p>
    <w:p>
      <w:pPr>
        <w:jc w:val="center"/>
        <w:textAlignment w:val="baseline"/>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第二卷（满分50分）</w:t>
      </w:r>
    </w:p>
    <w:p>
      <w:pP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第四部分：写作（共四节）</w:t>
      </w:r>
    </w:p>
    <w:p>
      <w:pPr>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第一节：词汇（共5小题；每小题1分，满分5分）</w:t>
      </w:r>
    </w:p>
    <w:p>
      <w:pPr>
        <w:spacing w:line="380" w:lineRule="exact"/>
        <w:ind w:firstLine="720" w:firstLineChars="300"/>
        <w:rPr>
          <w:rFonts w:ascii="Times New Roman" w:hAnsi="Times New Roman" w:eastAsiaTheme="minorEastAsia" w:cs="Times New Roman" w:hint="default"/>
          <w:b/>
          <w:bCs/>
          <w:color w:val="FF0000"/>
          <w:sz w:val="24"/>
        </w:rPr>
      </w:pPr>
      <w:r>
        <w:rPr>
          <w:rFonts w:ascii="Times New Roman" w:hAnsi="Times New Roman" w:eastAsiaTheme="minorEastAsia" w:cs="Times New Roman" w:hint="default"/>
          <w:b/>
          <w:bCs/>
          <w:kern w:val="0"/>
          <w:sz w:val="24"/>
        </w:rPr>
        <w:t>71.</w:t>
      </w:r>
      <w:r>
        <w:rPr>
          <w:rFonts w:ascii="Times New Roman" w:hAnsi="Times New Roman" w:cs="Times New Roman" w:hint="default"/>
          <w:b/>
          <w:bCs/>
          <w:kern w:val="0"/>
          <w:sz w:val="24"/>
          <w:lang w:val="en-US" w:eastAsia="zh-CN"/>
        </w:rPr>
        <w:t>lend</w:t>
      </w:r>
      <w:r>
        <w:rPr>
          <w:rFonts w:ascii="Times New Roman" w:hAnsi="Times New Roman" w:eastAsiaTheme="minorEastAsia" w:cs="Times New Roman" w:hint="default"/>
          <w:b/>
          <w:bCs/>
          <w:kern w:val="0"/>
          <w:sz w:val="24"/>
        </w:rPr>
        <w:t xml:space="preserve">  72.</w:t>
      </w:r>
      <w:r>
        <w:rPr>
          <w:rFonts w:ascii="Times New Roman" w:hAnsi="Times New Roman" w:cs="Times New Roman" w:hint="eastAsia"/>
          <w:b/>
          <w:bCs/>
          <w:kern w:val="0"/>
          <w:sz w:val="24"/>
          <w:lang w:val="en-US" w:eastAsia="zh-CN"/>
        </w:rPr>
        <w:t>asleep</w:t>
      </w:r>
      <w:r>
        <w:rPr>
          <w:rFonts w:ascii="Times New Roman" w:hAnsi="Times New Roman" w:eastAsiaTheme="minorEastAsia" w:cs="Times New Roman" w:hint="default"/>
          <w:b/>
          <w:bCs/>
          <w:kern w:val="0"/>
          <w:sz w:val="24"/>
        </w:rPr>
        <w:t xml:space="preserve">  73.</w:t>
      </w:r>
      <w:r>
        <w:rPr>
          <w:rFonts w:ascii="Times New Roman" w:hAnsi="Times New Roman" w:cs="Times New Roman" w:hint="eastAsia"/>
          <w:b/>
          <w:bCs/>
          <w:kern w:val="0"/>
          <w:sz w:val="24"/>
          <w:lang w:val="en-US" w:eastAsia="zh-CN"/>
        </w:rPr>
        <w:t>lying</w:t>
      </w:r>
      <w:r>
        <w:rPr>
          <w:rFonts w:ascii="Times New Roman" w:hAnsi="Times New Roman" w:eastAsiaTheme="minorEastAsia" w:cs="Times New Roman" w:hint="default"/>
          <w:b/>
          <w:bCs/>
          <w:kern w:val="0"/>
          <w:sz w:val="24"/>
        </w:rPr>
        <w:t xml:space="preserve">  74.</w:t>
      </w:r>
      <w:r>
        <w:rPr>
          <w:rFonts w:ascii="Times New Roman" w:hAnsi="Times New Roman" w:cs="Times New Roman" w:hint="eastAsia"/>
          <w:b/>
          <w:bCs/>
          <w:kern w:val="0"/>
          <w:sz w:val="24"/>
          <w:lang w:val="en-US" w:eastAsia="zh-CN"/>
        </w:rPr>
        <w:t>regretted</w:t>
      </w:r>
      <w:r>
        <w:rPr>
          <w:rFonts w:ascii="Times New Roman" w:hAnsi="Times New Roman" w:eastAsiaTheme="minorEastAsia" w:cs="Times New Roman" w:hint="default"/>
          <w:b/>
          <w:bCs/>
          <w:kern w:val="0"/>
          <w:sz w:val="24"/>
        </w:rPr>
        <w:t xml:space="preserve">  75. </w:t>
      </w:r>
      <w:r>
        <w:rPr>
          <w:rFonts w:ascii="Times New Roman" w:hAnsi="Times New Roman" w:cs="Times New Roman" w:hint="eastAsia"/>
          <w:b/>
          <w:bCs/>
          <w:kern w:val="0"/>
          <w:sz w:val="24"/>
          <w:lang w:val="en-US" w:eastAsia="zh-CN"/>
        </w:rPr>
        <w:t>famou</w:t>
      </w:r>
      <w:r>
        <w:rPr>
          <w:rFonts w:ascii="Times New Roman" w:hAnsi="Times New Roman" w:eastAsiaTheme="minorEastAsia" w:cs="Times New Roman" w:hint="default"/>
          <w:b/>
          <w:bCs/>
          <w:kern w:val="0"/>
          <w:sz w:val="24"/>
        </w:rPr>
        <w:t xml:space="preserve">s </w:t>
      </w:r>
    </w:p>
    <w:p>
      <w:pPr>
        <w:rPr>
          <w:rFonts w:ascii="Times New Roman" w:hAnsi="Times New Roman" w:eastAsiaTheme="minorEastAsia" w:cs="Times New Roman" w:hint="default"/>
          <w:b/>
          <w:bCs/>
          <w:sz w:val="24"/>
        </w:rPr>
      </w:pPr>
      <w:r>
        <w:rPr>
          <w:rFonts w:ascii="Times New Roman" w:hAnsi="Times New Roman" w:eastAsiaTheme="minorEastAsia" w:cs="Times New Roman" w:hint="default"/>
          <w:b/>
          <w:bCs/>
          <w:sz w:val="24"/>
        </w:rPr>
        <w:t>第二节：完成句子（共5小题；每小题2分，满分10分）</w:t>
      </w:r>
    </w:p>
    <w:p>
      <w:pPr>
        <w:pStyle w:val="PlainText"/>
        <w:spacing w:line="256" w:lineRule="exact"/>
        <w:ind w:firstLine="720" w:firstLineChars="300"/>
        <w:rPr>
          <w:rFonts w:ascii="Times New Roman" w:hAnsi="Times New Roman" w:eastAsiaTheme="minorEastAsia" w:cs="Times New Roman" w:hint="default"/>
          <w:b/>
          <w:bCs/>
          <w:color w:val="FF0000"/>
          <w:sz w:val="24"/>
          <w:szCs w:val="24"/>
        </w:rPr>
      </w:pPr>
      <w:r>
        <w:rPr>
          <w:rFonts w:ascii="Times New Roman" w:hAnsi="Times New Roman" w:eastAsiaTheme="minorEastAsia" w:cs="Times New Roman" w:hint="default"/>
          <w:b/>
          <w:bCs/>
          <w:kern w:val="0"/>
          <w:sz w:val="24"/>
          <w:szCs w:val="24"/>
        </w:rPr>
        <w:t>76.</w:t>
      </w:r>
      <w:r>
        <w:rPr>
          <w:rFonts w:ascii="Times New Roman" w:hAnsi="Times New Roman" w:cs="Times New Roman" w:hint="eastAsia"/>
          <w:b/>
          <w:bCs/>
          <w:kern w:val="0"/>
          <w:sz w:val="24"/>
          <w:szCs w:val="24"/>
          <w:lang w:val="en-US" w:eastAsia="zh-CN"/>
        </w:rPr>
        <w:t>whether</w:t>
      </w:r>
      <w:r>
        <w:rPr>
          <w:rFonts w:ascii="Times New Roman" w:hAnsi="Times New Roman" w:eastAsiaTheme="minorEastAsia" w:cs="Times New Roman" w:hint="default"/>
          <w:b/>
          <w:bCs/>
          <w:kern w:val="0"/>
          <w:sz w:val="24"/>
          <w:szCs w:val="24"/>
        </w:rPr>
        <w:t>;</w:t>
      </w:r>
      <w:r>
        <w:rPr>
          <w:rFonts w:ascii="Times New Roman" w:hAnsi="Times New Roman" w:cs="Times New Roman" w:hint="eastAsia"/>
          <w:b/>
          <w:bCs/>
          <w:kern w:val="0"/>
          <w:sz w:val="24"/>
          <w:szCs w:val="24"/>
          <w:lang w:val="en-US" w:eastAsia="zh-CN"/>
        </w:rPr>
        <w:t>caught</w:t>
      </w:r>
      <w:r>
        <w:rPr>
          <w:rFonts w:ascii="Times New Roman" w:hAnsi="Times New Roman" w:eastAsiaTheme="minorEastAsia" w:cs="Times New Roman" w:hint="default"/>
          <w:b/>
          <w:bCs/>
          <w:kern w:val="0"/>
          <w:sz w:val="24"/>
          <w:szCs w:val="24"/>
        </w:rPr>
        <w:t xml:space="preserve"> 77.</w:t>
      </w:r>
      <w:r>
        <w:rPr>
          <w:rFonts w:ascii="Times New Roman" w:hAnsi="Times New Roman" w:cs="Times New Roman" w:hint="eastAsia"/>
          <w:b/>
          <w:bCs/>
          <w:kern w:val="0"/>
          <w:sz w:val="24"/>
          <w:szCs w:val="24"/>
          <w:lang w:val="en-US" w:eastAsia="zh-CN"/>
        </w:rPr>
        <w:t>who/that</w:t>
      </w:r>
      <w:r>
        <w:rPr>
          <w:rFonts w:ascii="Times New Roman" w:hAnsi="Times New Roman" w:eastAsiaTheme="minorEastAsia" w:cs="Times New Roman" w:hint="default"/>
          <w:b/>
          <w:bCs/>
          <w:kern w:val="0"/>
          <w:sz w:val="24"/>
          <w:szCs w:val="24"/>
        </w:rPr>
        <w:t>;</w:t>
      </w:r>
      <w:r>
        <w:rPr>
          <w:rFonts w:ascii="Times New Roman" w:hAnsi="Times New Roman" w:cs="Times New Roman" w:hint="eastAsia"/>
          <w:b/>
          <w:bCs/>
          <w:kern w:val="0"/>
          <w:sz w:val="24"/>
          <w:szCs w:val="24"/>
          <w:lang w:val="en-US" w:eastAsia="zh-CN"/>
        </w:rPr>
        <w:t>has</w:t>
      </w:r>
      <w:r>
        <w:rPr>
          <w:rFonts w:ascii="Times New Roman" w:hAnsi="Times New Roman" w:eastAsiaTheme="minorEastAsia" w:cs="Times New Roman" w:hint="default"/>
          <w:b/>
          <w:bCs/>
          <w:kern w:val="0"/>
          <w:sz w:val="24"/>
          <w:szCs w:val="24"/>
        </w:rPr>
        <w:t xml:space="preserve"> 78.</w:t>
      </w:r>
      <w:r>
        <w:rPr>
          <w:rFonts w:ascii="Times New Roman" w:hAnsi="Times New Roman" w:cs="Times New Roman" w:hint="eastAsia"/>
          <w:b/>
          <w:bCs/>
          <w:kern w:val="0"/>
          <w:sz w:val="24"/>
          <w:szCs w:val="24"/>
          <w:lang w:val="en-US" w:eastAsia="zh-CN"/>
        </w:rPr>
        <w:t>as; as</w:t>
      </w:r>
      <w:r>
        <w:rPr>
          <w:rFonts w:ascii="Times New Roman" w:hAnsi="Times New Roman" w:eastAsiaTheme="minorEastAsia" w:cs="Times New Roman" w:hint="default"/>
          <w:b/>
          <w:bCs/>
          <w:kern w:val="0"/>
          <w:sz w:val="24"/>
          <w:szCs w:val="24"/>
        </w:rPr>
        <w:t xml:space="preserve"> 79.</w:t>
      </w:r>
      <w:r>
        <w:rPr>
          <w:rFonts w:ascii="Times New Roman" w:hAnsi="Times New Roman" w:cs="Times New Roman" w:hint="eastAsia"/>
          <w:b/>
          <w:bCs/>
          <w:kern w:val="0"/>
          <w:sz w:val="24"/>
          <w:szCs w:val="24"/>
          <w:lang w:val="en-US" w:eastAsia="zh-CN"/>
        </w:rPr>
        <w:t xml:space="preserve">take; pride </w:t>
      </w:r>
      <w:r>
        <w:rPr>
          <w:rFonts w:ascii="Times New Roman" w:hAnsi="Times New Roman" w:eastAsiaTheme="minorEastAsia" w:cs="Times New Roman" w:hint="default"/>
          <w:b/>
          <w:bCs/>
          <w:kern w:val="0"/>
          <w:sz w:val="24"/>
          <w:szCs w:val="24"/>
        </w:rPr>
        <w:t>80.</w:t>
      </w:r>
      <w:r>
        <w:rPr>
          <w:rFonts w:ascii="Times New Roman" w:hAnsi="Times New Roman" w:cs="Times New Roman" w:hint="eastAsia"/>
          <w:b/>
          <w:bCs/>
          <w:kern w:val="0"/>
          <w:sz w:val="24"/>
          <w:szCs w:val="24"/>
          <w:lang w:val="en-US" w:eastAsia="zh-CN"/>
        </w:rPr>
        <w:t>What; for</w:t>
      </w:r>
    </w:p>
    <w:p>
      <w:pPr>
        <w:rPr>
          <w:rFonts w:ascii="Times New Roman" w:hAnsi="Times New Roman" w:eastAsiaTheme="minorEastAsia" w:cs="Times New Roman" w:hint="default"/>
          <w:b/>
          <w:bCs/>
          <w:sz w:val="24"/>
        </w:rPr>
      </w:pPr>
      <w:r>
        <w:rPr>
          <w:rFonts w:ascii="Times New Roman" w:hAnsi="Times New Roman" w:eastAsiaTheme="minorEastAsia" w:cs="Times New Roman" w:hint="default"/>
          <w:b/>
          <w:bCs/>
          <w:sz w:val="24"/>
        </w:rPr>
        <w:t>第三节：完成短文和对话（共10小题；每小题1.5分，满分15分）</w:t>
      </w:r>
    </w:p>
    <w:p>
      <w:pPr>
        <w:ind w:firstLine="720" w:firstLineChars="300"/>
        <w:rPr>
          <w:rFonts w:ascii="Times New Roman" w:hAnsi="Times New Roman" w:eastAsiaTheme="minorEastAsia" w:cs="Times New Roman" w:hint="default"/>
          <w:b/>
          <w:bCs/>
          <w:kern w:val="0"/>
          <w:sz w:val="24"/>
        </w:rPr>
      </w:pPr>
      <w:r>
        <w:rPr>
          <w:rFonts w:ascii="Times New Roman" w:hAnsi="Times New Roman" w:eastAsiaTheme="minorEastAsia" w:cs="Times New Roman" w:hint="default"/>
          <w:b/>
          <w:bCs/>
          <w:kern w:val="0"/>
          <w:sz w:val="24"/>
        </w:rPr>
        <w:t xml:space="preserve">81. </w:t>
      </w:r>
      <w:r>
        <w:rPr>
          <w:rFonts w:ascii="Times New Roman" w:hAnsi="Times New Roman" w:cs="Times New Roman" w:hint="eastAsia"/>
          <w:b/>
          <w:bCs/>
          <w:kern w:val="0"/>
          <w:sz w:val="24"/>
          <w:lang w:val="en-US" w:eastAsia="zh-CN"/>
        </w:rPr>
        <w:t>found</w:t>
      </w:r>
      <w:r>
        <w:rPr>
          <w:rFonts w:ascii="Times New Roman" w:hAnsi="Times New Roman" w:eastAsiaTheme="minorEastAsia" w:cs="Times New Roman" w:hint="default"/>
          <w:b/>
          <w:bCs/>
          <w:kern w:val="0"/>
          <w:sz w:val="24"/>
        </w:rPr>
        <w:t xml:space="preserve">  82.</w:t>
      </w:r>
      <w:r>
        <w:rPr>
          <w:rFonts w:ascii="Times New Roman" w:hAnsi="Times New Roman" w:cs="Times New Roman" w:hint="eastAsia"/>
          <w:b/>
          <w:bCs/>
          <w:kern w:val="0"/>
          <w:sz w:val="24"/>
          <w:lang w:val="en-US" w:eastAsia="zh-CN"/>
        </w:rPr>
        <w:t>unhappy</w:t>
      </w:r>
      <w:r>
        <w:rPr>
          <w:rFonts w:ascii="Times New Roman" w:hAnsi="Times New Roman" w:eastAsiaTheme="minorEastAsia" w:cs="Times New Roman" w:hint="default"/>
          <w:b/>
          <w:bCs/>
          <w:kern w:val="0"/>
          <w:sz w:val="24"/>
        </w:rPr>
        <w:t xml:space="preserve">  83. </w:t>
      </w:r>
      <w:r>
        <w:rPr>
          <w:rFonts w:ascii="Times New Roman" w:hAnsi="Times New Roman" w:cs="Times New Roman" w:hint="eastAsia"/>
          <w:b/>
          <w:bCs/>
          <w:kern w:val="0"/>
          <w:sz w:val="24"/>
          <w:lang w:val="en-US" w:eastAsia="zh-CN"/>
        </w:rPr>
        <w:t>truth</w:t>
      </w:r>
      <w:r>
        <w:rPr>
          <w:rFonts w:ascii="Times New Roman" w:hAnsi="Times New Roman" w:eastAsiaTheme="minorEastAsia" w:cs="Times New Roman" w:hint="default"/>
          <w:b/>
          <w:bCs/>
          <w:kern w:val="0"/>
          <w:sz w:val="24"/>
        </w:rPr>
        <w:t xml:space="preserve">  84. </w:t>
      </w:r>
      <w:r>
        <w:rPr>
          <w:rFonts w:ascii="Times New Roman" w:hAnsi="Times New Roman" w:cs="Times New Roman" w:hint="eastAsia"/>
          <w:b/>
          <w:bCs/>
          <w:kern w:val="0"/>
          <w:sz w:val="24"/>
          <w:lang w:val="en-US" w:eastAsia="zh-CN"/>
        </w:rPr>
        <w:t>first</w:t>
      </w:r>
      <w:r>
        <w:rPr>
          <w:rFonts w:ascii="Times New Roman" w:hAnsi="Times New Roman" w:eastAsiaTheme="minorEastAsia" w:cs="Times New Roman" w:hint="default"/>
          <w:b/>
          <w:bCs/>
          <w:kern w:val="0"/>
          <w:sz w:val="24"/>
        </w:rPr>
        <w:t xml:space="preserve">  85.</w:t>
      </w:r>
      <w:r>
        <w:rPr>
          <w:rFonts w:ascii="Times New Roman" w:hAnsi="Times New Roman" w:cs="Times New Roman" w:hint="eastAsia"/>
          <w:b/>
          <w:bCs/>
          <w:kern w:val="0"/>
          <w:sz w:val="24"/>
          <w:lang w:val="en-US" w:eastAsia="zh-CN"/>
        </w:rPr>
        <w:t xml:space="preserve"> to eat</w:t>
      </w:r>
    </w:p>
    <w:p>
      <w:pPr>
        <w:numPr>
          <w:ilvl w:val="0"/>
          <w:numId w:val="1"/>
        </w:numPr>
        <w:tabs>
          <w:tab w:val="clear" w:pos="312"/>
        </w:tabs>
        <w:ind w:left="735" w:leftChars="350"/>
        <w:rPr>
          <w:rFonts w:ascii="Times New Roman" w:hAnsi="Times New Roman" w:eastAsiaTheme="minorEastAsia" w:cs="Times New Roman" w:hint="default"/>
          <w:b/>
          <w:bCs/>
          <w:kern w:val="0"/>
          <w:sz w:val="24"/>
        </w:rPr>
      </w:pPr>
      <w:r>
        <w:rPr>
          <w:rFonts w:ascii="Times New Roman" w:hAnsi="Times New Roman" w:cs="Times New Roman" w:hint="eastAsia"/>
          <w:b/>
          <w:bCs/>
          <w:kern w:val="0"/>
          <w:sz w:val="24"/>
          <w:lang w:val="en-US" w:eastAsia="zh-CN"/>
        </w:rPr>
        <w:t>Have you finished/done your homework yet?</w:t>
      </w:r>
    </w:p>
    <w:p>
      <w:pPr>
        <w:widowControl/>
        <w:numPr>
          <w:ilvl w:val="0"/>
          <w:numId w:val="1"/>
        </w:numPr>
        <w:spacing w:line="280" w:lineRule="exact"/>
        <w:ind w:left="735" w:leftChars="350"/>
        <w:rPr>
          <w:rFonts w:ascii="Times New Roman" w:hAnsi="Times New Roman" w:eastAsiaTheme="minorEastAsia" w:cs="Times New Roman" w:hint="default"/>
          <w:b/>
          <w:bCs/>
          <w:kern w:val="0"/>
          <w:sz w:val="24"/>
        </w:rPr>
      </w:pPr>
      <w:r>
        <w:rPr>
          <w:rFonts w:ascii="Times New Roman" w:hAnsi="Times New Roman" w:cs="Times New Roman" w:hint="eastAsia"/>
          <w:b/>
          <w:bCs/>
          <w:kern w:val="0"/>
          <w:sz w:val="24"/>
          <w:lang w:val="en-US" w:eastAsia="zh-CN"/>
        </w:rPr>
        <w:t>What are you doing now</w:t>
      </w:r>
      <w:r>
        <w:rPr>
          <w:rFonts w:ascii="Times New Roman" w:hAnsi="Times New Roman" w:eastAsiaTheme="minorEastAsia" w:cs="Times New Roman" w:hint="default"/>
          <w:b/>
          <w:bCs/>
          <w:kern w:val="0"/>
          <w:sz w:val="24"/>
        </w:rPr>
        <w:t xml:space="preserve">? </w:t>
      </w:r>
    </w:p>
    <w:p>
      <w:pPr>
        <w:widowControl/>
        <w:numPr>
          <w:ilvl w:val="0"/>
          <w:numId w:val="1"/>
        </w:numPr>
        <w:tabs>
          <w:tab w:val="clear" w:pos="312"/>
        </w:tabs>
        <w:spacing w:line="280" w:lineRule="exact"/>
        <w:ind w:left="735" w:leftChars="350"/>
        <w:rPr>
          <w:rFonts w:ascii="Times New Roman" w:hAnsi="Times New Roman" w:eastAsiaTheme="minorEastAsia" w:cs="Times New Roman" w:hint="default"/>
          <w:b/>
          <w:bCs/>
          <w:kern w:val="0"/>
          <w:sz w:val="24"/>
        </w:rPr>
      </w:pPr>
      <w:r>
        <w:rPr>
          <w:rFonts w:ascii="Times New Roman" w:hAnsi="Times New Roman" w:eastAsiaTheme="minorEastAsia" w:cs="Times New Roman" w:hint="default"/>
          <w:b/>
          <w:bCs/>
          <w:kern w:val="0"/>
          <w:sz w:val="24"/>
        </w:rPr>
        <w:t>What</w:t>
      </w:r>
      <w:r>
        <w:rPr>
          <w:rFonts w:ascii="Times New Roman" w:hAnsi="Times New Roman" w:cs="Times New Roman" w:hint="default"/>
          <w:b/>
          <w:bCs/>
          <w:kern w:val="0"/>
          <w:sz w:val="24"/>
          <w:lang w:val="en-US" w:eastAsia="zh-CN"/>
        </w:rPr>
        <w:t>’</w:t>
      </w:r>
      <w:r>
        <w:rPr>
          <w:rFonts w:ascii="Times New Roman" w:hAnsi="Times New Roman" w:cs="Times New Roman" w:hint="eastAsia"/>
          <w:b/>
          <w:bCs/>
          <w:kern w:val="0"/>
          <w:sz w:val="24"/>
          <w:lang w:val="en-US" w:eastAsia="zh-CN"/>
        </w:rPr>
        <w:t>s it about</w:t>
      </w:r>
      <w:r>
        <w:rPr>
          <w:rFonts w:ascii="Times New Roman" w:hAnsi="Times New Roman" w:eastAsiaTheme="minorEastAsia" w:cs="Times New Roman" w:hint="default"/>
          <w:b/>
          <w:bCs/>
          <w:kern w:val="0"/>
          <w:sz w:val="24"/>
        </w:rPr>
        <w:t xml:space="preserve">? </w:t>
      </w:r>
      <w:r>
        <w:rPr>
          <w:rFonts w:ascii="Times New Roman" w:hAnsi="Times New Roman" w:cs="Times New Roman" w:hint="eastAsia"/>
          <w:b/>
          <w:bCs/>
          <w:kern w:val="0"/>
          <w:sz w:val="24"/>
          <w:lang w:val="en-US" w:eastAsia="zh-CN"/>
        </w:rPr>
        <w:t>/What</w:t>
      </w:r>
      <w:r>
        <w:rPr>
          <w:rFonts w:ascii="Times New Roman" w:hAnsi="Times New Roman" w:cs="Times New Roman" w:hint="default"/>
          <w:b/>
          <w:bCs/>
          <w:kern w:val="0"/>
          <w:sz w:val="24"/>
          <w:lang w:val="en-US" w:eastAsia="zh-CN"/>
        </w:rPr>
        <w:t>’</w:t>
      </w:r>
      <w:r>
        <w:rPr>
          <w:rFonts w:ascii="Times New Roman" w:hAnsi="Times New Roman" w:cs="Times New Roman" w:hint="eastAsia"/>
          <w:b/>
          <w:bCs/>
          <w:kern w:val="0"/>
          <w:sz w:val="24"/>
          <w:lang w:val="en-US" w:eastAsia="zh-CN"/>
        </w:rPr>
        <w:t>s on?</w:t>
      </w:r>
    </w:p>
    <w:p>
      <w:pPr>
        <w:widowControl/>
        <w:numPr>
          <w:ilvl w:val="0"/>
          <w:numId w:val="1"/>
        </w:numPr>
        <w:tabs>
          <w:tab w:val="clear" w:pos="312"/>
        </w:tabs>
        <w:spacing w:line="280" w:lineRule="exact"/>
        <w:ind w:left="735" w:leftChars="350"/>
        <w:rPr>
          <w:rFonts w:ascii="Times New Roman" w:hAnsi="Times New Roman" w:eastAsiaTheme="minorEastAsia" w:cs="Times New Roman" w:hint="default"/>
          <w:b/>
          <w:bCs/>
          <w:kern w:val="0"/>
          <w:sz w:val="24"/>
        </w:rPr>
      </w:pPr>
      <w:r>
        <w:rPr>
          <w:rFonts w:ascii="Times New Roman" w:hAnsi="Times New Roman" w:cs="Times New Roman" w:hint="eastAsia"/>
          <w:b/>
          <w:bCs/>
          <w:kern w:val="0"/>
          <w:sz w:val="24"/>
          <w:lang w:val="en-US" w:eastAsia="zh-CN"/>
        </w:rPr>
        <w:t>I</w:t>
      </w:r>
      <w:r>
        <w:rPr>
          <w:rFonts w:ascii="Times New Roman" w:hAnsi="Times New Roman" w:cs="Times New Roman" w:hint="default"/>
          <w:b/>
          <w:bCs/>
          <w:kern w:val="0"/>
          <w:sz w:val="24"/>
          <w:lang w:val="en-US" w:eastAsia="zh-CN"/>
        </w:rPr>
        <w:t>’</w:t>
      </w:r>
      <w:r>
        <w:rPr>
          <w:rFonts w:ascii="Times New Roman" w:hAnsi="Times New Roman" w:cs="Times New Roman" w:hint="eastAsia"/>
          <w:b/>
          <w:bCs/>
          <w:kern w:val="0"/>
          <w:sz w:val="24"/>
          <w:lang w:val="en-US" w:eastAsia="zh-CN"/>
        </w:rPr>
        <w:t>m afraid I can</w:t>
      </w:r>
      <w:r>
        <w:rPr>
          <w:rFonts w:ascii="Times New Roman" w:hAnsi="Times New Roman" w:cs="Times New Roman" w:hint="default"/>
          <w:b/>
          <w:bCs/>
          <w:kern w:val="0"/>
          <w:sz w:val="24"/>
          <w:lang w:val="en-US" w:eastAsia="zh-CN"/>
        </w:rPr>
        <w:t>’</w:t>
      </w:r>
      <w:r>
        <w:rPr>
          <w:rFonts w:ascii="Times New Roman" w:hAnsi="Times New Roman" w:cs="Times New Roman" w:hint="eastAsia"/>
          <w:b/>
          <w:bCs/>
          <w:kern w:val="0"/>
          <w:sz w:val="24"/>
          <w:lang w:val="en-US" w:eastAsia="zh-CN"/>
        </w:rPr>
        <w:t>t./Sorry, I can</w:t>
      </w:r>
      <w:r>
        <w:rPr>
          <w:rFonts w:ascii="Times New Roman" w:hAnsi="Times New Roman" w:cs="Times New Roman" w:hint="default"/>
          <w:b/>
          <w:bCs/>
          <w:kern w:val="0"/>
          <w:sz w:val="24"/>
          <w:lang w:val="en-US" w:eastAsia="zh-CN"/>
        </w:rPr>
        <w:t>’</w:t>
      </w:r>
      <w:r>
        <w:rPr>
          <w:rFonts w:ascii="Times New Roman" w:hAnsi="Times New Roman" w:cs="Times New Roman" w:hint="eastAsia"/>
          <w:b/>
          <w:bCs/>
          <w:kern w:val="0"/>
          <w:sz w:val="24"/>
          <w:lang w:val="en-US" w:eastAsia="zh-CN"/>
        </w:rPr>
        <w:t>t.</w:t>
      </w:r>
      <w:r>
        <w:rPr>
          <w:rFonts w:ascii="Times New Roman" w:hAnsi="Times New Roman" w:eastAsiaTheme="minorEastAsia" w:cs="Times New Roman" w:hint="default"/>
          <w:b/>
          <w:bCs/>
          <w:kern w:val="0"/>
          <w:sz w:val="24"/>
        </w:rPr>
        <w:t xml:space="preserve"> </w:t>
      </w:r>
    </w:p>
    <w:p>
      <w:pPr>
        <w:widowControl/>
        <w:numPr>
          <w:ilvl w:val="0"/>
          <w:numId w:val="1"/>
        </w:numPr>
        <w:tabs>
          <w:tab w:val="clear" w:pos="312"/>
        </w:tabs>
        <w:spacing w:line="280" w:lineRule="exact"/>
        <w:ind w:left="735" w:leftChars="350"/>
        <w:rPr>
          <w:rFonts w:ascii="Times New Roman" w:hAnsi="Times New Roman" w:eastAsiaTheme="minorEastAsia" w:cs="Times New Roman" w:hint="default"/>
          <w:b/>
          <w:bCs/>
          <w:kern w:val="0"/>
          <w:sz w:val="24"/>
        </w:rPr>
      </w:pPr>
      <w:r>
        <w:rPr>
          <w:rFonts w:ascii="Times New Roman" w:hAnsi="Times New Roman" w:cs="Times New Roman" w:hint="eastAsia"/>
          <w:b/>
          <w:bCs/>
          <w:kern w:val="0"/>
          <w:sz w:val="24"/>
          <w:lang w:val="en-US" w:eastAsia="zh-CN"/>
        </w:rPr>
        <w:t>It</w:t>
      </w:r>
      <w:r>
        <w:rPr>
          <w:rFonts w:ascii="Times New Roman" w:hAnsi="Times New Roman" w:cs="Times New Roman" w:hint="default"/>
          <w:b/>
          <w:bCs/>
          <w:kern w:val="0"/>
          <w:sz w:val="24"/>
          <w:lang w:val="en-US" w:eastAsia="zh-CN"/>
        </w:rPr>
        <w:t>’</w:t>
      </w:r>
      <w:r>
        <w:rPr>
          <w:rFonts w:ascii="Times New Roman" w:hAnsi="Times New Roman" w:cs="Times New Roman" w:hint="eastAsia"/>
          <w:b/>
          <w:bCs/>
          <w:kern w:val="0"/>
          <w:sz w:val="24"/>
          <w:lang w:val="en-US" w:eastAsia="zh-CN"/>
        </w:rPr>
        <w:t>s a good/great idea. /Sounds good/great. /OK. /Great.</w:t>
      </w:r>
    </w:p>
    <w:p>
      <w:pPr>
        <w:textAlignment w:val="baseline"/>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第四节：书面表达（满分20分）</w:t>
      </w:r>
    </w:p>
    <w:p>
      <w:pPr>
        <w:textAlignment w:val="baseline"/>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一、评分原则</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1、本题总分为20分，按5档次给分。</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2、评分时，先根据文章的内容和语言初步确定其所属档次，然后以该档次的要求来衡量，确定或调整档次，最后给分。</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3、评分时，应注意的主要内容为：内容要点、应用词汇和语法的准确性、上下文的连贯性及语言的得体性。</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4、拼写与标点符号是语言准确性的一个方面，评分时，应视其对交际的影响程序予以考虑。</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5、如书写较差，以至影响</w:t>
      </w:r>
      <w:r>
        <w:rPr>
          <w:rFonts w:asciiTheme="minorEastAsia" w:hAnsiTheme="minorEastAsia" w:cstheme="minorEastAsia" w:hint="eastAsia"/>
          <w:b/>
          <w:bCs/>
          <w:lang w:eastAsia="zh-CN"/>
        </w:rPr>
        <w:t>辨认</w:t>
      </w:r>
      <w:r>
        <w:rPr>
          <w:rFonts w:asciiTheme="minorEastAsia" w:eastAsiaTheme="minorEastAsia" w:hAnsiTheme="minorEastAsia" w:cstheme="minorEastAsia" w:hint="eastAsia"/>
          <w:b/>
          <w:bCs/>
        </w:rPr>
        <w:t>，将分数降低一个档次。</w:t>
      </w:r>
    </w:p>
    <w:p>
      <w:pPr>
        <w:textAlignment w:val="baseline"/>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二、内容要点</w:t>
      </w:r>
    </w:p>
    <w:tbl>
      <w:tblPr>
        <w:tblStyle w:val="TableGrid"/>
        <w:tblW w:w="6924" w:type="dxa"/>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80"/>
        <w:gridCol w:w="2028"/>
        <w:gridCol w:w="3240"/>
        <w:gridCol w:w="876"/>
      </w:tblGrid>
      <w:tr>
        <w:tblPrEx>
          <w:tblW w:w="6924" w:type="dxa"/>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672"/>
        </w:trPr>
        <w:tc>
          <w:tcPr>
            <w:tcW w:w="780" w:type="dxa"/>
            <w:vAlign w:val="center"/>
          </w:tcPr>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val="en-US" w:eastAsia="zh-CN"/>
              </w:rPr>
              <w:t>共6分</w:t>
            </w:r>
          </w:p>
        </w:tc>
        <w:tc>
          <w:tcPr>
            <w:tcW w:w="2028" w:type="dxa"/>
            <w:vAlign w:val="center"/>
          </w:tcPr>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eastAsia="zh-CN"/>
              </w:rPr>
              <w:t>使用手机不分时间、</w:t>
            </w:r>
            <w:r>
              <w:rPr>
                <w:rFonts w:ascii="华文楷体" w:eastAsia="华文楷体" w:hAnsi="华文楷体" w:cs="华文楷体" w:hint="eastAsia"/>
                <w:b/>
                <w:bCs/>
                <w:sz w:val="15"/>
                <w:szCs w:val="15"/>
                <w:vertAlign w:val="baseline"/>
                <w:lang w:val="en-US" w:eastAsia="zh-CN"/>
              </w:rPr>
              <w:t xml:space="preserve"> </w:t>
            </w:r>
            <w:r>
              <w:rPr>
                <w:rFonts w:ascii="华文楷体" w:eastAsia="华文楷体" w:hAnsi="华文楷体" w:cs="华文楷体" w:hint="eastAsia"/>
                <w:b/>
                <w:bCs/>
                <w:sz w:val="15"/>
                <w:szCs w:val="15"/>
                <w:vertAlign w:val="baseline"/>
                <w:lang w:eastAsia="zh-CN"/>
              </w:rPr>
              <w:t>场合</w:t>
            </w:r>
          </w:p>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eastAsia="zh-CN"/>
              </w:rPr>
              <w:t>（</w:t>
            </w:r>
            <w:r>
              <w:rPr>
                <w:rFonts w:ascii="华文楷体" w:eastAsia="华文楷体" w:hAnsi="华文楷体" w:cs="华文楷体" w:hint="eastAsia"/>
                <w:b/>
                <w:bCs/>
                <w:sz w:val="15"/>
                <w:szCs w:val="15"/>
                <w:vertAlign w:val="baseline"/>
                <w:lang w:val="en-US" w:eastAsia="zh-CN"/>
              </w:rPr>
              <w:t>3分</w:t>
            </w:r>
            <w:r>
              <w:rPr>
                <w:rFonts w:ascii="华文楷体" w:eastAsia="华文楷体" w:hAnsi="华文楷体" w:cs="华文楷体" w:hint="eastAsia"/>
                <w:b/>
                <w:bCs/>
                <w:sz w:val="15"/>
                <w:szCs w:val="15"/>
                <w:vertAlign w:val="baseline"/>
                <w:lang w:eastAsia="zh-CN"/>
              </w:rPr>
              <w:t>）</w:t>
            </w:r>
          </w:p>
        </w:tc>
        <w:tc>
          <w:tcPr>
            <w:tcW w:w="3240" w:type="dxa"/>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在家庭聚会时；</w:t>
            </w:r>
          </w:p>
          <w:p>
            <w:pPr>
              <w:keepNext w:val="0"/>
              <w:keepLines w:val="0"/>
              <w:pageBreakBefore w:val="0"/>
              <w:widowControl w:val="0"/>
              <w:numPr>
                <w:ilvl w:val="0"/>
                <w:numId w:val="2"/>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在开车或骑车时；</w:t>
            </w:r>
          </w:p>
          <w:p>
            <w:pPr>
              <w:keepNext w:val="0"/>
              <w:keepLines w:val="0"/>
              <w:pageBreakBefore w:val="0"/>
              <w:widowControl w:val="0"/>
              <w:numPr>
                <w:ilvl w:val="0"/>
                <w:numId w:val="2"/>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甚至半夜躺在床上时。</w:t>
            </w:r>
          </w:p>
        </w:tc>
        <w:tc>
          <w:tcPr>
            <w:tcW w:w="8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right="0" w:leftChars="0" w:rightChars="0"/>
              <w:jc w:val="center"/>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3分</w:t>
            </w:r>
          </w:p>
        </w:tc>
      </w:tr>
      <w:tr>
        <w:tblPrEx>
          <w:tblW w:w="6924" w:type="dxa"/>
          <w:tblInd w:w="667" w:type="dxa"/>
          <w:tblLayout w:type="fixed"/>
          <w:tblCellMar>
            <w:top w:w="0" w:type="dxa"/>
            <w:left w:w="108" w:type="dxa"/>
            <w:bottom w:w="0" w:type="dxa"/>
            <w:right w:w="108" w:type="dxa"/>
          </w:tblCellMar>
        </w:tblPrEx>
        <w:trPr>
          <w:trHeight w:val="656"/>
        </w:trPr>
        <w:tc>
          <w:tcPr>
            <w:tcW w:w="780" w:type="dxa"/>
            <w:vAlign w:val="center"/>
          </w:tcPr>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val="en-US" w:eastAsia="zh-CN"/>
              </w:rPr>
              <w:t>共6分</w:t>
            </w:r>
          </w:p>
        </w:tc>
        <w:tc>
          <w:tcPr>
            <w:tcW w:w="2028" w:type="dxa"/>
            <w:vAlign w:val="center"/>
          </w:tcPr>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eastAsia="zh-CN"/>
              </w:rPr>
              <w:t>带来许多问题（</w:t>
            </w:r>
            <w:r>
              <w:rPr>
                <w:rFonts w:ascii="华文楷体" w:eastAsia="华文楷体" w:hAnsi="华文楷体" w:cs="华文楷体" w:hint="eastAsia"/>
                <w:b/>
                <w:bCs/>
                <w:sz w:val="15"/>
                <w:szCs w:val="15"/>
                <w:vertAlign w:val="baseline"/>
                <w:lang w:val="en-US" w:eastAsia="zh-CN"/>
              </w:rPr>
              <w:t>2分</w:t>
            </w:r>
            <w:r>
              <w:rPr>
                <w:rFonts w:ascii="华文楷体" w:eastAsia="华文楷体" w:hAnsi="华文楷体" w:cs="华文楷体" w:hint="eastAsia"/>
                <w:b/>
                <w:bCs/>
                <w:sz w:val="15"/>
                <w:szCs w:val="15"/>
                <w:vertAlign w:val="baseline"/>
                <w:lang w:eastAsia="zh-CN"/>
              </w:rPr>
              <w:t>）</w:t>
            </w:r>
          </w:p>
        </w:tc>
        <w:tc>
          <w:tcPr>
            <w:tcW w:w="3240" w:type="dxa"/>
            <w:vAlign w:val="top"/>
          </w:tcPr>
          <w:p>
            <w:pPr>
              <w:keepNext w:val="0"/>
              <w:keepLines w:val="0"/>
              <w:pageBreakBefore w:val="0"/>
              <w:widowControl w:val="0"/>
              <w:numPr>
                <w:ilvl w:val="0"/>
                <w:numId w:val="3"/>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伤害与家人的亲情（relationship）；</w:t>
            </w:r>
          </w:p>
          <w:p>
            <w:pPr>
              <w:keepNext w:val="0"/>
              <w:keepLines w:val="0"/>
              <w:pageBreakBefore w:val="0"/>
              <w:widowControl w:val="0"/>
              <w:numPr>
                <w:ilvl w:val="0"/>
                <w:numId w:val="3"/>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不安全，易造成事故；</w:t>
            </w:r>
          </w:p>
          <w:p>
            <w:pPr>
              <w:keepNext w:val="0"/>
              <w:keepLines w:val="0"/>
              <w:pageBreakBefore w:val="0"/>
              <w:widowControl w:val="0"/>
              <w:numPr>
                <w:ilvl w:val="0"/>
                <w:numId w:val="3"/>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对健康有害， 尤其对眼睛和睡眠。</w:t>
            </w:r>
          </w:p>
        </w:tc>
        <w:tc>
          <w:tcPr>
            <w:tcW w:w="8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right="0" w:rightChars="0"/>
              <w:jc w:val="center"/>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4分</w:t>
            </w:r>
          </w:p>
        </w:tc>
      </w:tr>
      <w:tr>
        <w:tblPrEx>
          <w:tblW w:w="6924" w:type="dxa"/>
          <w:tblInd w:w="667" w:type="dxa"/>
          <w:tblLayout w:type="fixed"/>
          <w:tblCellMar>
            <w:top w:w="0" w:type="dxa"/>
            <w:left w:w="108" w:type="dxa"/>
            <w:bottom w:w="0" w:type="dxa"/>
            <w:right w:w="108" w:type="dxa"/>
          </w:tblCellMar>
        </w:tblPrEx>
        <w:trPr>
          <w:trHeight w:val="648"/>
        </w:trPr>
        <w:tc>
          <w:tcPr>
            <w:tcW w:w="780" w:type="dxa"/>
            <w:vAlign w:val="center"/>
          </w:tcPr>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val="en-US" w:eastAsia="zh-CN"/>
              </w:rPr>
              <w:t>共6分</w:t>
            </w:r>
          </w:p>
        </w:tc>
        <w:tc>
          <w:tcPr>
            <w:tcW w:w="2028" w:type="dxa"/>
            <w:vAlign w:val="center"/>
          </w:tcPr>
          <w:p>
            <w:pPr>
              <w:jc w:val="center"/>
              <w:rPr>
                <w:rFonts w:ascii="华文楷体" w:eastAsia="华文楷体" w:hAnsi="华文楷体" w:cs="华文楷体" w:hint="eastAsia"/>
                <w:b/>
                <w:bCs/>
                <w:sz w:val="15"/>
                <w:szCs w:val="15"/>
                <w:vertAlign w:val="baseline"/>
                <w:lang w:eastAsia="zh-CN"/>
              </w:rPr>
            </w:pPr>
            <w:r>
              <w:rPr>
                <w:rFonts w:ascii="华文楷体" w:eastAsia="华文楷体" w:hAnsi="华文楷体" w:cs="华文楷体" w:hint="eastAsia"/>
                <w:b/>
                <w:bCs/>
                <w:sz w:val="15"/>
                <w:szCs w:val="15"/>
                <w:vertAlign w:val="baseline"/>
                <w:lang w:eastAsia="zh-CN"/>
              </w:rPr>
              <w:t>正确使用手机（</w:t>
            </w:r>
            <w:r>
              <w:rPr>
                <w:rFonts w:ascii="华文楷体" w:eastAsia="华文楷体" w:hAnsi="华文楷体" w:cs="华文楷体" w:hint="eastAsia"/>
                <w:b/>
                <w:bCs/>
                <w:sz w:val="15"/>
                <w:szCs w:val="15"/>
                <w:vertAlign w:val="baseline"/>
                <w:lang w:val="en-US" w:eastAsia="zh-CN"/>
              </w:rPr>
              <w:t>2分</w:t>
            </w:r>
            <w:r>
              <w:rPr>
                <w:rFonts w:ascii="华文楷体" w:eastAsia="华文楷体" w:hAnsi="华文楷体" w:cs="华文楷体" w:hint="eastAsia"/>
                <w:b/>
                <w:bCs/>
                <w:sz w:val="15"/>
                <w:szCs w:val="15"/>
                <w:vertAlign w:val="baseline"/>
                <w:lang w:eastAsia="zh-CN"/>
              </w:rPr>
              <w:t>）</w:t>
            </w:r>
          </w:p>
        </w:tc>
        <w:tc>
          <w:tcPr>
            <w:tcW w:w="3240" w:type="dxa"/>
            <w:vAlign w:val="top"/>
          </w:tcPr>
          <w:p>
            <w:pPr>
              <w:keepNext w:val="0"/>
              <w:keepLines w:val="0"/>
              <w:pageBreakBefore w:val="0"/>
              <w:widowControl w:val="0"/>
              <w:numPr>
                <w:ilvl w:val="0"/>
                <w:numId w:val="4"/>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选择正确的时间和地点使用手机；</w:t>
            </w:r>
          </w:p>
          <w:p>
            <w:pPr>
              <w:keepNext w:val="0"/>
              <w:keepLines w:val="0"/>
              <w:pageBreakBefore w:val="0"/>
              <w:widowControl w:val="0"/>
              <w:numPr>
                <w:ilvl w:val="0"/>
                <w:numId w:val="4"/>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尽可能减少使用，别沉迷于手机；</w:t>
            </w:r>
          </w:p>
          <w:p>
            <w:pPr>
              <w:keepNext w:val="0"/>
              <w:keepLines w:val="0"/>
              <w:pageBreakBefore w:val="0"/>
              <w:widowControl w:val="0"/>
              <w:numPr>
                <w:ilvl w:val="0"/>
                <w:numId w:val="4"/>
              </w:numPr>
              <w:kinsoku/>
              <w:wordWrap/>
              <w:overflowPunct/>
              <w:topLinePunct w:val="0"/>
              <w:autoSpaceDE/>
              <w:autoSpaceDN/>
              <w:bidi w:val="0"/>
              <w:adjustRightInd/>
              <w:snapToGrid/>
              <w:spacing w:line="200" w:lineRule="exact"/>
              <w:ind w:left="0" w:right="0" w:firstLine="0" w:leftChars="0" w:rightChars="0" w:firstLineChars="0"/>
              <w:jc w:val="both"/>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多做户外运动，多与家人面对面交流。</w:t>
            </w:r>
          </w:p>
        </w:tc>
        <w:tc>
          <w:tcPr>
            <w:tcW w:w="8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right="0" w:leftChars="0" w:rightChars="0"/>
              <w:jc w:val="center"/>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4分</w:t>
            </w:r>
          </w:p>
        </w:tc>
      </w:tr>
      <w:tr>
        <w:tblPrEx>
          <w:tblW w:w="6924" w:type="dxa"/>
          <w:tblInd w:w="667" w:type="dxa"/>
          <w:tblLayout w:type="fixed"/>
          <w:tblCellMar>
            <w:top w:w="0" w:type="dxa"/>
            <w:left w:w="108" w:type="dxa"/>
            <w:bottom w:w="0" w:type="dxa"/>
            <w:right w:w="108" w:type="dxa"/>
          </w:tblCellMar>
        </w:tblPrEx>
        <w:trPr>
          <w:trHeight w:val="324"/>
        </w:trPr>
        <w:tc>
          <w:tcPr>
            <w:tcW w:w="780" w:type="dxa"/>
            <w:vAlign w:val="center"/>
          </w:tcPr>
          <w:p>
            <w:pPr>
              <w:jc w:val="center"/>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共2分</w:t>
            </w:r>
          </w:p>
        </w:tc>
        <w:tc>
          <w:tcPr>
            <w:tcW w:w="526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right="0" w:leftChars="0" w:rightChars="0"/>
              <w:jc w:val="center"/>
              <w:textAlignment w:val="auto"/>
              <w:outlineLvl w:val="9"/>
              <w:rPr>
                <w:rFonts w:ascii="华文楷体" w:eastAsia="华文楷体" w:hAnsi="华文楷体" w:cs="华文楷体" w:hint="eastAsia"/>
                <w:b/>
                <w:bCs/>
                <w:sz w:val="15"/>
                <w:szCs w:val="15"/>
                <w:vertAlign w:val="baseline"/>
                <w:lang w:val="en-US" w:eastAsia="zh-CN"/>
              </w:rPr>
            </w:pPr>
            <w:r>
              <w:rPr>
                <w:rFonts w:ascii="华文楷体" w:eastAsia="华文楷体" w:hAnsi="华文楷体" w:cs="华文楷体" w:hint="eastAsia"/>
                <w:b/>
                <w:bCs/>
                <w:sz w:val="15"/>
                <w:szCs w:val="15"/>
                <w:vertAlign w:val="baseline"/>
                <w:lang w:val="en-US" w:eastAsia="zh-CN"/>
              </w:rPr>
              <w:t>书写</w:t>
            </w:r>
          </w:p>
        </w:tc>
        <w:tc>
          <w:tcPr>
            <w:tcW w:w="87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right="0" w:leftChars="0" w:rightChars="0"/>
              <w:jc w:val="center"/>
              <w:textAlignment w:val="auto"/>
              <w:outlineLvl w:val="9"/>
              <w:rPr>
                <w:rFonts w:ascii="华文楷体" w:eastAsia="华文楷体" w:hAnsi="华文楷体" w:cs="华文楷体" w:hint="eastAsia"/>
                <w:b/>
                <w:bCs/>
                <w:sz w:val="15"/>
                <w:szCs w:val="15"/>
                <w:vertAlign w:val="baseline"/>
                <w:lang w:val="en-US" w:eastAsia="zh-CN"/>
              </w:rPr>
            </w:pPr>
          </w:p>
        </w:tc>
      </w:tr>
    </w:tbl>
    <w:p>
      <w:pPr>
        <w:textAlignment w:val="baseline"/>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三、要点认定</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1、考生必须有较完整的句子表达出要点。如只有关键词而无主谓结构，不可视为要点写出。</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2、在表达要点的句子中，如果主谓结构有严重的语言错误（如语态、连动词或只写出情态动词而无主动词），可视为半个要点。</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3、围绕要点的发挥，如有语言错误，则扣语言分。</w:t>
      </w:r>
    </w:p>
    <w:p>
      <w:pPr>
        <w:textAlignment w:val="baseline"/>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四、档次划分</w:t>
      </w:r>
    </w:p>
    <w:tbl>
      <w:tblPr>
        <w:tblStyle w:val="TableNormal"/>
        <w:tblW w:w="846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1"/>
        <w:gridCol w:w="1095"/>
        <w:gridCol w:w="1073"/>
        <w:gridCol w:w="5482"/>
      </w:tblGrid>
      <w:tr>
        <w:tblPrEx>
          <w:tblW w:w="846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11"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档次</w:t>
            </w:r>
          </w:p>
        </w:tc>
        <w:tc>
          <w:tcPr>
            <w:tcW w:w="1095"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得分</w:t>
            </w:r>
          </w:p>
        </w:tc>
        <w:tc>
          <w:tcPr>
            <w:tcW w:w="1073"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要点数</w:t>
            </w:r>
          </w:p>
        </w:tc>
        <w:tc>
          <w:tcPr>
            <w:tcW w:w="5482"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语言情况</w:t>
            </w:r>
          </w:p>
        </w:tc>
      </w:tr>
      <w:tr>
        <w:tblPrEx>
          <w:tblW w:w="8461" w:type="dxa"/>
          <w:tblInd w:w="116" w:type="dxa"/>
          <w:tblLayout w:type="fixed"/>
          <w:tblCellMar>
            <w:top w:w="0" w:type="dxa"/>
            <w:left w:w="108" w:type="dxa"/>
            <w:bottom w:w="0" w:type="dxa"/>
            <w:right w:w="108" w:type="dxa"/>
          </w:tblCellMar>
        </w:tblPrEx>
        <w:tc>
          <w:tcPr>
            <w:tcW w:w="811"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五</w:t>
            </w:r>
          </w:p>
        </w:tc>
        <w:tc>
          <w:tcPr>
            <w:tcW w:w="1095"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17-20</w:t>
            </w:r>
          </w:p>
        </w:tc>
        <w:tc>
          <w:tcPr>
            <w:tcW w:w="1073"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lang w:eastAsia="zh-CN"/>
              </w:rPr>
            </w:pPr>
            <w:r>
              <w:rPr>
                <w:rFonts w:asciiTheme="minorEastAsia" w:hAnsiTheme="minorEastAsia" w:cstheme="minorEastAsia" w:hint="eastAsia"/>
                <w:b/>
                <w:bCs/>
                <w:lang w:val="en-US" w:eastAsia="zh-CN"/>
              </w:rPr>
              <w:t>10</w:t>
            </w:r>
          </w:p>
        </w:tc>
        <w:tc>
          <w:tcPr>
            <w:tcW w:w="5482"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语言基本无误，行文连贯，表达清楚。</w:t>
            </w:r>
          </w:p>
        </w:tc>
      </w:tr>
      <w:tr>
        <w:tblPrEx>
          <w:tblW w:w="8461" w:type="dxa"/>
          <w:tblInd w:w="116" w:type="dxa"/>
          <w:tblLayout w:type="fixed"/>
          <w:tblCellMar>
            <w:top w:w="0" w:type="dxa"/>
            <w:left w:w="108" w:type="dxa"/>
            <w:bottom w:w="0" w:type="dxa"/>
            <w:right w:w="108" w:type="dxa"/>
          </w:tblCellMar>
        </w:tblPrEx>
        <w:tc>
          <w:tcPr>
            <w:tcW w:w="811"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四</w:t>
            </w:r>
          </w:p>
        </w:tc>
        <w:tc>
          <w:tcPr>
            <w:tcW w:w="1095"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13-16</w:t>
            </w:r>
          </w:p>
        </w:tc>
        <w:tc>
          <w:tcPr>
            <w:tcW w:w="1073"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lang w:eastAsia="zh-CN"/>
              </w:rPr>
            </w:pPr>
            <w:r>
              <w:rPr>
                <w:rFonts w:asciiTheme="minorEastAsia" w:hAnsiTheme="minorEastAsia" w:cstheme="minorEastAsia" w:hint="eastAsia"/>
                <w:b/>
                <w:bCs/>
                <w:lang w:val="en-US" w:eastAsia="zh-CN"/>
              </w:rPr>
              <w:t>8</w:t>
            </w:r>
          </w:p>
        </w:tc>
        <w:tc>
          <w:tcPr>
            <w:tcW w:w="5482"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语言有少量错误，行文基本连贯，表达基本清楚。</w:t>
            </w:r>
          </w:p>
        </w:tc>
      </w:tr>
      <w:tr>
        <w:tblPrEx>
          <w:tblW w:w="8461" w:type="dxa"/>
          <w:tblInd w:w="116" w:type="dxa"/>
          <w:tblLayout w:type="fixed"/>
          <w:tblCellMar>
            <w:top w:w="0" w:type="dxa"/>
            <w:left w:w="108" w:type="dxa"/>
            <w:bottom w:w="0" w:type="dxa"/>
            <w:right w:w="108" w:type="dxa"/>
          </w:tblCellMar>
        </w:tblPrEx>
        <w:tc>
          <w:tcPr>
            <w:tcW w:w="811"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三</w:t>
            </w:r>
          </w:p>
        </w:tc>
        <w:tc>
          <w:tcPr>
            <w:tcW w:w="1095"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9-12</w:t>
            </w:r>
          </w:p>
        </w:tc>
        <w:tc>
          <w:tcPr>
            <w:tcW w:w="1073"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lang w:eastAsia="zh-CN"/>
              </w:rPr>
            </w:pPr>
            <w:r>
              <w:rPr>
                <w:rFonts w:asciiTheme="minorEastAsia" w:hAnsiTheme="minorEastAsia" w:cstheme="minorEastAsia" w:hint="eastAsia"/>
                <w:b/>
                <w:bCs/>
                <w:lang w:val="en-US" w:eastAsia="zh-CN"/>
              </w:rPr>
              <w:t>6</w:t>
            </w:r>
          </w:p>
        </w:tc>
        <w:tc>
          <w:tcPr>
            <w:tcW w:w="5482"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语言有一些错误，尚能达意。</w:t>
            </w:r>
          </w:p>
        </w:tc>
      </w:tr>
      <w:tr>
        <w:tblPrEx>
          <w:tblW w:w="8461" w:type="dxa"/>
          <w:tblInd w:w="116" w:type="dxa"/>
          <w:tblLayout w:type="fixed"/>
          <w:tblCellMar>
            <w:top w:w="0" w:type="dxa"/>
            <w:left w:w="108" w:type="dxa"/>
            <w:bottom w:w="0" w:type="dxa"/>
            <w:right w:w="108" w:type="dxa"/>
          </w:tblCellMar>
        </w:tblPrEx>
        <w:tc>
          <w:tcPr>
            <w:tcW w:w="811"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二</w:t>
            </w:r>
          </w:p>
        </w:tc>
        <w:tc>
          <w:tcPr>
            <w:tcW w:w="1095"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5-8</w:t>
            </w:r>
          </w:p>
        </w:tc>
        <w:tc>
          <w:tcPr>
            <w:tcW w:w="1073"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lang w:eastAsia="zh-CN"/>
              </w:rPr>
            </w:pPr>
            <w:r>
              <w:rPr>
                <w:rFonts w:asciiTheme="minorEastAsia" w:hAnsiTheme="minorEastAsia" w:cstheme="minorEastAsia" w:hint="eastAsia"/>
                <w:b/>
                <w:bCs/>
                <w:lang w:val="en-US" w:eastAsia="zh-CN"/>
              </w:rPr>
              <w:t>4</w:t>
            </w:r>
          </w:p>
        </w:tc>
        <w:tc>
          <w:tcPr>
            <w:tcW w:w="5482"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语言错误很多，影响表达。</w:t>
            </w:r>
          </w:p>
        </w:tc>
      </w:tr>
      <w:tr>
        <w:tblPrEx>
          <w:tblW w:w="8461" w:type="dxa"/>
          <w:tblInd w:w="116" w:type="dxa"/>
          <w:tblLayout w:type="fixed"/>
          <w:tblCellMar>
            <w:top w:w="0" w:type="dxa"/>
            <w:left w:w="108" w:type="dxa"/>
            <w:bottom w:w="0" w:type="dxa"/>
            <w:right w:w="108" w:type="dxa"/>
          </w:tblCellMar>
        </w:tblPrEx>
        <w:tc>
          <w:tcPr>
            <w:tcW w:w="811"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一</w:t>
            </w:r>
          </w:p>
        </w:tc>
        <w:tc>
          <w:tcPr>
            <w:tcW w:w="1095"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1-4</w:t>
            </w:r>
          </w:p>
        </w:tc>
        <w:tc>
          <w:tcPr>
            <w:tcW w:w="1073"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lang w:eastAsia="zh-CN"/>
              </w:rPr>
            </w:pPr>
            <w:r>
              <w:rPr>
                <w:rFonts w:asciiTheme="minorEastAsia" w:hAnsiTheme="minorEastAsia" w:cstheme="minorEastAsia" w:hint="eastAsia"/>
                <w:b/>
                <w:bCs/>
                <w:lang w:val="en-US" w:eastAsia="zh-CN"/>
              </w:rPr>
              <w:t>2</w:t>
            </w:r>
          </w:p>
        </w:tc>
        <w:tc>
          <w:tcPr>
            <w:tcW w:w="5482" w:type="dxa"/>
            <w:tcBorders>
              <w:top w:val="single" w:sz="4" w:space="0" w:color="auto"/>
              <w:left w:val="single" w:sz="4" w:space="0" w:color="auto"/>
              <w:bottom w:val="single" w:sz="4" w:space="0" w:color="auto"/>
              <w:right w:val="single" w:sz="4" w:space="0" w:color="auto"/>
            </w:tcBorders>
            <w:vAlign w:val="center"/>
          </w:tcPr>
          <w:p>
            <w:pPr>
              <w:jc w:val="cente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只能写出与所要求内容有关的一些单词。</w:t>
            </w:r>
          </w:p>
        </w:tc>
      </w:tr>
    </w:tbl>
    <w:p>
      <w:pP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注意：</w:t>
      </w:r>
    </w:p>
    <w:p>
      <w:pP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 xml:space="preserve">    1、原则上应按照考生所表达的要点数归档。如语言错误多，可降一档，如语言表达较好，可打该档最高分或上升一档。</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2、在同一档次内，根据语言错误的多少确定五个分值。</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1-2个错误，取该档次分值的高线。</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3-4个错误，取该档次分值的中线。</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5个错误，取该档次分值的低线。</w:t>
      </w:r>
    </w:p>
    <w:p>
      <w:pPr>
        <w:ind w:firstLine="435"/>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6个以上降下档，10个左右错误取其降档后的低线。</w:t>
      </w:r>
    </w:p>
    <w:p>
      <w:pPr>
        <w:spacing w:line="480" w:lineRule="exact"/>
        <w:rPr>
          <w:rFonts w:ascii="Times New Roman" w:eastAsia="黑体" w:hAnsi="Times New Roman" w:cs="Times New Roman" w:hint="default"/>
          <w:b/>
          <w:bCs/>
          <w:sz w:val="24"/>
        </w:rPr>
      </w:pPr>
      <w:r>
        <w:rPr>
          <w:rFonts w:ascii="Times New Roman" w:eastAsia="黑体" w:hAnsi="Times New Roman" w:cs="Times New Roman" w:hint="default"/>
          <w:b/>
          <w:bCs/>
          <w:sz w:val="24"/>
        </w:rPr>
        <w:t>One Possible Version:</w:t>
      </w:r>
    </w:p>
    <w:p>
      <w:pPr>
        <w:spacing w:line="480" w:lineRule="exact"/>
        <w:ind w:firstLine="435"/>
        <w:rPr>
          <w:rFonts w:ascii="Times New Roman" w:eastAsia="黑体" w:hAnsi="Times New Roman" w:cs="Times New Roman" w:hint="eastAsia"/>
          <w:b/>
          <w:bCs/>
          <w:sz w:val="24"/>
          <w:lang w:val="en-US" w:eastAsia="zh-CN"/>
        </w:rPr>
      </w:pPr>
      <w:r>
        <w:rPr>
          <w:rFonts w:ascii="Times New Roman" w:eastAsia="黑体" w:hAnsi="Times New Roman" w:cs="Times New Roman" w:hint="eastAsia"/>
          <w:b/>
          <w:bCs/>
          <w:sz w:val="24"/>
          <w:u w:val="single"/>
          <w:lang w:val="en-US" w:eastAsia="zh-CN"/>
        </w:rPr>
        <w:t>With the development of the Internet, smart-phones are widely used among people. Phubbers can be seen everywhere.</w:t>
      </w:r>
      <w:r>
        <w:rPr>
          <w:rFonts w:ascii="Times New Roman" w:eastAsia="黑体" w:hAnsi="Times New Roman" w:cs="Times New Roman" w:hint="eastAsia"/>
          <w:b/>
          <w:bCs/>
          <w:sz w:val="24"/>
          <w:lang w:val="en-US" w:eastAsia="zh-CN"/>
        </w:rPr>
        <w:t xml:space="preserve"> However, phubbers use their phones without thinking of others. No matter when and where they are, they focus on their phones at family dinner time, at riding or driving time, or even at midnight in bed. </w:t>
      </w:r>
    </w:p>
    <w:p>
      <w:pPr>
        <w:spacing w:line="480" w:lineRule="exact"/>
        <w:ind w:firstLine="435"/>
        <w:rPr>
          <w:rFonts w:ascii="Times New Roman" w:eastAsia="黑体" w:hAnsi="Times New Roman" w:cs="Times New Roman" w:hint="eastAsia"/>
          <w:b/>
          <w:bCs/>
          <w:sz w:val="24"/>
          <w:lang w:val="en-US" w:eastAsia="zh-CN"/>
        </w:rPr>
      </w:pPr>
      <w:r>
        <w:rPr>
          <w:rFonts w:ascii="Times New Roman" w:eastAsia="黑体" w:hAnsi="Times New Roman" w:cs="Times New Roman" w:hint="eastAsia"/>
          <w:b/>
          <w:bCs/>
          <w:sz w:val="24"/>
          <w:lang w:val="en-US" w:eastAsia="zh-CN"/>
        </w:rPr>
        <w:t>This causes lots of problems. First, it</w:t>
      </w:r>
      <w:r>
        <w:rPr>
          <w:rFonts w:ascii="Times New Roman" w:eastAsia="黑体" w:hAnsi="Times New Roman" w:cs="Times New Roman" w:hint="default"/>
          <w:b/>
          <w:bCs/>
          <w:sz w:val="24"/>
          <w:lang w:val="en-US" w:eastAsia="zh-CN"/>
        </w:rPr>
        <w:t>’</w:t>
      </w:r>
      <w:r>
        <w:rPr>
          <w:rFonts w:ascii="Times New Roman" w:eastAsia="黑体" w:hAnsi="Times New Roman" w:cs="Times New Roman" w:hint="eastAsia"/>
          <w:b/>
          <w:bCs/>
          <w:sz w:val="24"/>
          <w:lang w:val="en-US" w:eastAsia="zh-CN"/>
        </w:rPr>
        <w:t>s harmful to the relationship between you and your family. Second, it</w:t>
      </w:r>
      <w:r>
        <w:rPr>
          <w:rFonts w:ascii="Times New Roman" w:eastAsia="黑体" w:hAnsi="Times New Roman" w:cs="Times New Roman" w:hint="default"/>
          <w:b/>
          <w:bCs/>
          <w:sz w:val="24"/>
          <w:lang w:val="en-US" w:eastAsia="zh-CN"/>
        </w:rPr>
        <w:t>’</w:t>
      </w:r>
      <w:r>
        <w:rPr>
          <w:rFonts w:ascii="Times New Roman" w:eastAsia="黑体" w:hAnsi="Times New Roman" w:cs="Times New Roman" w:hint="eastAsia"/>
          <w:b/>
          <w:bCs/>
          <w:sz w:val="24"/>
          <w:lang w:val="en-US" w:eastAsia="zh-CN"/>
        </w:rPr>
        <w:t>s dangerous to use phones on the road. It may cause accidents. Finally, it</w:t>
      </w:r>
      <w:r>
        <w:rPr>
          <w:rFonts w:ascii="Times New Roman" w:eastAsia="黑体" w:hAnsi="Times New Roman" w:cs="Times New Roman" w:hint="default"/>
          <w:b/>
          <w:bCs/>
          <w:sz w:val="24"/>
          <w:lang w:val="en-US" w:eastAsia="zh-CN"/>
        </w:rPr>
        <w:t>’</w:t>
      </w:r>
      <w:r>
        <w:rPr>
          <w:rFonts w:ascii="Times New Roman" w:eastAsia="黑体" w:hAnsi="Times New Roman" w:cs="Times New Roman" w:hint="eastAsia"/>
          <w:b/>
          <w:bCs/>
          <w:sz w:val="24"/>
          <w:lang w:val="en-US" w:eastAsia="zh-CN"/>
        </w:rPr>
        <w:t xml:space="preserve">s not good for health, especially bad for eyes and sleep. </w:t>
      </w:r>
    </w:p>
    <w:p>
      <w:pPr>
        <w:spacing w:line="480" w:lineRule="exact"/>
        <w:ind w:firstLine="435"/>
        <w:rPr>
          <w:rFonts w:ascii="Times New Roman" w:eastAsia="黑体" w:hAnsi="Times New Roman" w:cs="Times New Roman" w:hint="eastAsia"/>
          <w:b/>
          <w:bCs/>
          <w:sz w:val="24"/>
          <w:lang w:val="en-US" w:eastAsia="zh-CN"/>
        </w:rPr>
      </w:pPr>
      <w:r>
        <w:rPr>
          <w:rFonts w:ascii="Times New Roman" w:eastAsia="黑体" w:hAnsi="Times New Roman" w:cs="Times New Roman" w:hint="eastAsia"/>
          <w:b/>
          <w:bCs/>
          <w:sz w:val="24"/>
          <w:lang w:val="en-US" w:eastAsia="zh-CN"/>
        </w:rPr>
        <w:t>What should we do to make good use of phones? My suggestion is that we must choose the right time and place to use our phones. If there is no need, try to reduce the time we spend on it. Don</w:t>
      </w:r>
      <w:r>
        <w:rPr>
          <w:rFonts w:ascii="Times New Roman" w:eastAsia="黑体" w:hAnsi="Times New Roman" w:cs="Times New Roman" w:hint="default"/>
          <w:b/>
          <w:bCs/>
          <w:sz w:val="24"/>
          <w:lang w:val="en-US" w:eastAsia="zh-CN"/>
        </w:rPr>
        <w:t>’</w:t>
      </w:r>
      <w:r>
        <w:rPr>
          <w:rFonts w:ascii="Times New Roman" w:eastAsia="黑体" w:hAnsi="Times New Roman" w:cs="Times New Roman" w:hint="eastAsia"/>
          <w:b/>
          <w:bCs/>
          <w:sz w:val="24"/>
          <w:lang w:val="en-US" w:eastAsia="zh-CN"/>
        </w:rPr>
        <w:t xml:space="preserve">t be lost in it. We should do more outdoor sports and try to have face-to-face conversations with our families.          </w:t>
      </w:r>
    </w:p>
    <w:p>
      <w:pPr>
        <w:spacing w:line="480" w:lineRule="exact"/>
        <w:ind w:firstLine="435"/>
        <w:rPr>
          <w:rFonts w:ascii="Times New Roman" w:eastAsia="黑体" w:hAnsi="Times New Roman" w:cs="Times New Roman" w:hint="default"/>
          <w:b/>
          <w:bCs/>
          <w:sz w:val="24"/>
        </w:rPr>
      </w:pPr>
      <w:r>
        <w:rPr>
          <w:rFonts w:ascii="Times New Roman" w:eastAsia="黑体" w:hAnsi="Times New Roman" w:cs="Times New Roman" w:hint="eastAsia"/>
          <w:b/>
          <w:bCs/>
          <w:sz w:val="24"/>
          <w:u w:val="single"/>
          <w:lang w:val="en-US" w:eastAsia="zh-CN"/>
        </w:rPr>
        <w:t>Let</w:t>
      </w:r>
      <w:r>
        <w:rPr>
          <w:rFonts w:ascii="Times New Roman" w:eastAsia="黑体" w:hAnsi="Times New Roman" w:cs="Times New Roman" w:hint="default"/>
          <w:b/>
          <w:bCs/>
          <w:sz w:val="24"/>
          <w:u w:val="single"/>
          <w:lang w:val="en-US" w:eastAsia="zh-CN"/>
        </w:rPr>
        <w:t>’</w:t>
      </w:r>
      <w:r>
        <w:rPr>
          <w:rFonts w:ascii="Times New Roman" w:eastAsia="黑体" w:hAnsi="Times New Roman" w:cs="Times New Roman" w:hint="eastAsia"/>
          <w:b/>
          <w:bCs/>
          <w:sz w:val="24"/>
          <w:u w:val="single"/>
          <w:lang w:val="en-US" w:eastAsia="zh-CN"/>
        </w:rPr>
        <w:t>s raise our heads and refuse to be phubbers.</w:t>
      </w:r>
      <w:r>
        <w:rPr>
          <w:rFonts w:ascii="Times New Roman" w:eastAsia="黑体" w:hAnsi="Times New Roman" w:cs="Times New Roman" w:hint="default"/>
          <w:b/>
          <w:bCs/>
          <w:sz w:val="24"/>
        </w:rPr>
        <w:t xml:space="preserve"> </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116B433"/>
    <w:multiLevelType w:val="singleLevel"/>
    <w:tmpl w:val="8116B433"/>
    <w:lvl w:ilvl="0">
      <w:start w:val="1"/>
      <w:numFmt w:val="decimal"/>
      <w:suff w:val="space"/>
      <w:lvlText w:val="%1."/>
      <w:lvlJc w:val="left"/>
    </w:lvl>
  </w:abstractNum>
  <w:abstractNum w:abstractNumId="1">
    <w:nsid w:val="CF4A7B0B"/>
    <w:multiLevelType w:val="singleLevel"/>
    <w:tmpl w:val="CF4A7B0B"/>
    <w:lvl w:ilvl="0">
      <w:start w:val="1"/>
      <w:numFmt w:val="decimal"/>
      <w:suff w:val="space"/>
      <w:lvlText w:val="%1."/>
      <w:lvlJc w:val="left"/>
    </w:lvl>
  </w:abstractNum>
  <w:abstractNum w:abstractNumId="2">
    <w:nsid w:val="33DEC57C"/>
    <w:multiLevelType w:val="singleLevel"/>
    <w:tmpl w:val="33DEC57C"/>
    <w:lvl w:ilvl="0">
      <w:start w:val="86"/>
      <w:numFmt w:val="decimal"/>
      <w:lvlText w:val="%1."/>
      <w:lvlJc w:val="left"/>
      <w:pPr>
        <w:tabs>
          <w:tab w:val="left" w:pos="312"/>
        </w:tabs>
      </w:pPr>
    </w:lvl>
  </w:abstractNum>
  <w:abstractNum w:abstractNumId="3">
    <w:nsid w:val="52DC9A5D"/>
    <w:multiLevelType w:val="singleLevel"/>
    <w:tmpl w:val="52DC9A5D"/>
    <w:lvl w:ilvl="0">
      <w:start w:val="1"/>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9F0051"/>
    <w:rsid w:val="0D1D7B75"/>
    <w:rsid w:val="0E8F0BE8"/>
    <w:rsid w:val="11911ED4"/>
    <w:rsid w:val="119E7414"/>
    <w:rsid w:val="168C4D21"/>
    <w:rsid w:val="189C3B17"/>
    <w:rsid w:val="28946283"/>
    <w:rsid w:val="2A761927"/>
    <w:rsid w:val="31F17CFA"/>
    <w:rsid w:val="3D487164"/>
    <w:rsid w:val="3E7C6576"/>
    <w:rsid w:val="44777389"/>
    <w:rsid w:val="490F60BF"/>
    <w:rsid w:val="4E9C7661"/>
    <w:rsid w:val="52F848AC"/>
    <w:rsid w:val="57F1261D"/>
    <w:rsid w:val="59C02E99"/>
    <w:rsid w:val="5D0C7E97"/>
    <w:rsid w:val="5EBE6FF6"/>
    <w:rsid w:val="60237CA1"/>
    <w:rsid w:val="6332736A"/>
    <w:rsid w:val="653E08ED"/>
    <w:rsid w:val="672B34C2"/>
    <w:rsid w:val="68026A31"/>
    <w:rsid w:val="762028DF"/>
    <w:rsid w:val="772F780B"/>
    <w:rsid w:val="78497CBA"/>
    <w:rsid w:val="7DEE7DE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dc:creator>
  <cp:lastModifiedBy>卢洪浪</cp:lastModifiedBy>
  <cp:revision>0</cp:revision>
  <dcterms:created xsi:type="dcterms:W3CDTF">2014-10-29T12:08:00Z</dcterms:created>
  <dcterms:modified xsi:type="dcterms:W3CDTF">2018-04-26T02:41:08Z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